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DEAD7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46B6EB2F" w14:textId="77777777" w:rsidR="00736711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726942F0" w14:textId="7960F80F" w:rsidR="00736711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>с. Павло-Федоровка Кировского</w:t>
      </w:r>
      <w:r w:rsidR="00EB5AD9">
        <w:rPr>
          <w:rFonts w:ascii="Times New Roman" w:eastAsia="Calibri" w:hAnsi="Times New Roman" w:cs="Times New Roman"/>
          <w:sz w:val="28"/>
        </w:rPr>
        <w:t xml:space="preserve"> муниципального</w:t>
      </w:r>
      <w:r w:rsidRPr="00941550">
        <w:rPr>
          <w:rFonts w:ascii="Times New Roman" w:eastAsia="Calibri" w:hAnsi="Times New Roman" w:cs="Times New Roman"/>
          <w:sz w:val="28"/>
        </w:rPr>
        <w:t xml:space="preserve"> </w:t>
      </w:r>
      <w:r w:rsidR="00A65D74">
        <w:rPr>
          <w:rFonts w:ascii="Times New Roman" w:eastAsia="Calibri" w:hAnsi="Times New Roman" w:cs="Times New Roman"/>
          <w:sz w:val="28"/>
        </w:rPr>
        <w:t>округа</w:t>
      </w:r>
      <w:r w:rsidR="00EB5AD9">
        <w:rPr>
          <w:rFonts w:ascii="Times New Roman" w:eastAsia="Calibri" w:hAnsi="Times New Roman" w:cs="Times New Roman"/>
          <w:sz w:val="28"/>
        </w:rPr>
        <w:t xml:space="preserve"> Приморского края</w:t>
      </w:r>
      <w:r w:rsidRPr="00941550">
        <w:rPr>
          <w:rFonts w:ascii="Times New Roman" w:eastAsia="Calibri" w:hAnsi="Times New Roman" w:cs="Times New Roman"/>
          <w:sz w:val="28"/>
        </w:rPr>
        <w:t>»</w:t>
      </w:r>
    </w:p>
    <w:p w14:paraId="275E2213" w14:textId="77777777" w:rsidR="00682D3A" w:rsidRPr="00682D3A" w:rsidRDefault="00682D3A" w:rsidP="00682D3A">
      <w:pPr>
        <w:spacing w:after="0"/>
        <w:ind w:left="120"/>
        <w:rPr>
          <w:rFonts w:ascii="Calibri" w:eastAsia="Calibri" w:hAnsi="Calibri" w:cs="Times New Roman"/>
        </w:rPr>
      </w:pPr>
    </w:p>
    <w:p w14:paraId="614DF237" w14:textId="77777777" w:rsidR="00682D3A" w:rsidRPr="00682D3A" w:rsidRDefault="00682D3A" w:rsidP="00682D3A">
      <w:pPr>
        <w:spacing w:after="0"/>
        <w:ind w:left="120"/>
        <w:rPr>
          <w:rFonts w:ascii="Calibri" w:eastAsia="Calibri" w:hAnsi="Calibri" w:cs="Times New Roman"/>
        </w:rPr>
      </w:pPr>
    </w:p>
    <w:p w14:paraId="0652147B" w14:textId="77777777" w:rsidR="00682D3A" w:rsidRPr="00682D3A" w:rsidRDefault="00682D3A" w:rsidP="00682D3A">
      <w:pPr>
        <w:spacing w:after="0"/>
        <w:ind w:left="120"/>
        <w:rPr>
          <w:rFonts w:ascii="Calibri" w:eastAsia="Calibri" w:hAnsi="Calibri" w:cs="Times New Roman"/>
        </w:rPr>
      </w:pPr>
    </w:p>
    <w:p w14:paraId="15E866C3" w14:textId="77777777" w:rsidR="00682D3A" w:rsidRPr="00682D3A" w:rsidRDefault="00682D3A" w:rsidP="00682D3A">
      <w:pPr>
        <w:spacing w:after="0"/>
        <w:ind w:left="120"/>
        <w:rPr>
          <w:rFonts w:ascii="Calibri" w:eastAsia="Calibri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82D3A" w:rsidRPr="00682D3A" w14:paraId="336EE3A5" w14:textId="77777777" w:rsidTr="00A04B64">
        <w:tc>
          <w:tcPr>
            <w:tcW w:w="3114" w:type="dxa"/>
          </w:tcPr>
          <w:p w14:paraId="0FBB0389" w14:textId="77777777" w:rsidR="00682D3A" w:rsidRPr="00682D3A" w:rsidRDefault="00682D3A" w:rsidP="00682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4835732" w14:textId="77777777" w:rsidR="00682D3A" w:rsidRPr="00682D3A" w:rsidRDefault="00682D3A" w:rsidP="00682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DB4C407" w14:textId="77777777" w:rsidR="00682D3A" w:rsidRPr="00682D3A" w:rsidRDefault="00682D3A" w:rsidP="00682D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2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6C98BC36" w14:textId="19061D9A" w:rsidR="00682D3A" w:rsidRPr="00990A06" w:rsidRDefault="00682D3A" w:rsidP="00990A0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82D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</w:t>
            </w:r>
            <w:r w:rsidR="00990A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 ОО</w:t>
            </w: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7953A3" w14:textId="77777777" w:rsidR="00682D3A" w:rsidRPr="00682D3A" w:rsidRDefault="00682D3A" w:rsidP="00682D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О.В. </w:t>
            </w:r>
            <w:proofErr w:type="spellStart"/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Рыполова</w:t>
            </w:r>
            <w:proofErr w:type="spellEnd"/>
          </w:p>
          <w:p w14:paraId="5B8A5CF8" w14:textId="04FF7508" w:rsidR="00682D3A" w:rsidRPr="00682D3A" w:rsidRDefault="00682D3A" w:rsidP="00682D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 w:rsidR="002560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56-ОД</w:t>
            </w:r>
          </w:p>
          <w:p w14:paraId="661D7E3E" w14:textId="045D68E3" w:rsidR="00682D3A" w:rsidRPr="00682D3A" w:rsidRDefault="00682D3A" w:rsidP="00682D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</w:t>
            </w:r>
            <w:r w:rsidR="00A6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="00A6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202</w:t>
            </w:r>
            <w:r w:rsidR="00A6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82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1480FCCC" w14:textId="77777777" w:rsidR="00682D3A" w:rsidRPr="00682D3A" w:rsidRDefault="00682D3A" w:rsidP="00682D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C6DA4E4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55B9B85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669E4E1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77E61FB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681B6A5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948B753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5ADCDC3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7BB66D0" w14:textId="77777777" w:rsidR="00736711" w:rsidRPr="00941550" w:rsidRDefault="00736711" w:rsidP="00736711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6B642382" w14:textId="77777777" w:rsidR="00736711" w:rsidRPr="00941550" w:rsidRDefault="00736711" w:rsidP="00736711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>целевой модели наставничества</w:t>
      </w:r>
    </w:p>
    <w:p w14:paraId="7BB32C6E" w14:textId="7777777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 xml:space="preserve"> «учитель – ученик»</w:t>
      </w:r>
    </w:p>
    <w:p w14:paraId="23BC820E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11D623F0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5F2D6149" w14:textId="01772D83" w:rsidR="00736711" w:rsidRPr="00941550" w:rsidRDefault="00736711" w:rsidP="0073671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Составил: </w:t>
      </w:r>
    </w:p>
    <w:p w14:paraId="6AFA2913" w14:textId="77777777" w:rsidR="00736711" w:rsidRDefault="00736711" w:rsidP="0073671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1A06ABE6" w14:textId="2BFC19D1" w:rsidR="00736711" w:rsidRPr="00941550" w:rsidRDefault="00736711" w:rsidP="0073671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Федосенко </w:t>
      </w:r>
      <w:r w:rsidR="002A7579">
        <w:rPr>
          <w:rFonts w:ascii="Times New Roman" w:eastAsia="Calibri" w:hAnsi="Times New Roman" w:cs="Times New Roman"/>
          <w:sz w:val="28"/>
        </w:rPr>
        <w:t>А</w:t>
      </w:r>
      <w:r>
        <w:rPr>
          <w:rFonts w:ascii="Times New Roman" w:eastAsia="Calibri" w:hAnsi="Times New Roman" w:cs="Times New Roman"/>
          <w:sz w:val="28"/>
        </w:rPr>
        <w:t>.</w:t>
      </w:r>
      <w:r w:rsidR="002A7579">
        <w:rPr>
          <w:rFonts w:ascii="Times New Roman" w:eastAsia="Calibri" w:hAnsi="Times New Roman" w:cs="Times New Roman"/>
          <w:sz w:val="28"/>
        </w:rPr>
        <w:t>А</w:t>
      </w:r>
      <w:r w:rsidRPr="00941550">
        <w:rPr>
          <w:rFonts w:ascii="Times New Roman" w:eastAsia="Calibri" w:hAnsi="Times New Roman" w:cs="Times New Roman"/>
          <w:sz w:val="28"/>
        </w:rPr>
        <w:t xml:space="preserve">., </w:t>
      </w:r>
    </w:p>
    <w:p w14:paraId="0CFD62E9" w14:textId="77777777" w:rsidR="00736711" w:rsidRPr="00941550" w:rsidRDefault="00736711" w:rsidP="0073671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учитель </w:t>
      </w:r>
      <w:r>
        <w:rPr>
          <w:rFonts w:ascii="Times New Roman" w:eastAsia="Calibri" w:hAnsi="Times New Roman" w:cs="Times New Roman"/>
          <w:sz w:val="28"/>
        </w:rPr>
        <w:t>математики</w:t>
      </w:r>
    </w:p>
    <w:p w14:paraId="6FC83BA4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FA4E8DA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485F127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18125AE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128F6D1D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359B067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2D1221B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C16329C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AA06B7B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7481B3B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449A68F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2887AD05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8054FF6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ED98494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9C0177A" w14:textId="77777777" w:rsidR="00736711" w:rsidRPr="00941550" w:rsidRDefault="00736711" w:rsidP="0073671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9518AF2" w14:textId="4F267EE7" w:rsidR="00736711" w:rsidRPr="00941550" w:rsidRDefault="00736711" w:rsidP="0073671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>202</w:t>
      </w:r>
      <w:r w:rsidR="00A65D74">
        <w:rPr>
          <w:rFonts w:ascii="Times New Roman" w:eastAsia="Calibri" w:hAnsi="Times New Roman" w:cs="Times New Roman"/>
          <w:sz w:val="28"/>
        </w:rPr>
        <w:t>6</w:t>
      </w:r>
      <w:r w:rsidRPr="00941550">
        <w:rPr>
          <w:rFonts w:ascii="Times New Roman" w:eastAsia="Calibri" w:hAnsi="Times New Roman" w:cs="Times New Roman"/>
          <w:sz w:val="28"/>
        </w:rPr>
        <w:t xml:space="preserve"> г.</w:t>
      </w:r>
    </w:p>
    <w:p w14:paraId="07D1F684" w14:textId="1CEAEDD0" w:rsidR="00736711" w:rsidRDefault="00736711" w:rsidP="007367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DBE1845" w14:textId="77777777" w:rsidR="00736711" w:rsidRPr="00941550" w:rsidRDefault="00736711" w:rsidP="00736711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4155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70B5DE1D" w14:textId="77777777" w:rsidR="00736711" w:rsidRPr="00941550" w:rsidRDefault="00736711" w:rsidP="00736711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1550">
        <w:rPr>
          <w:rFonts w:ascii="Times New Roman" w:eastAsia="Calibri" w:hAnsi="Times New Roman" w:cs="Times New Roman"/>
          <w:sz w:val="24"/>
          <w:szCs w:val="24"/>
        </w:rPr>
        <w:t xml:space="preserve">Персонализированная программа наставничества </w:t>
      </w:r>
      <w:r w:rsidRPr="00941550">
        <w:rPr>
          <w:rFonts w:ascii="Times New Roman" w:eastAsia="Calibri" w:hAnsi="Times New Roman" w:cs="Times New Roman"/>
          <w:sz w:val="24"/>
        </w:rPr>
        <w:t>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0C16F094" w14:textId="77777777" w:rsidR="00736711" w:rsidRPr="00941550" w:rsidRDefault="00736711" w:rsidP="007367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1550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в целях достижения результатов федеральных и региональных проектов «Современная школа» на основе </w:t>
      </w:r>
      <w:r w:rsidRPr="00941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Положения о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671822EC" w14:textId="77777777" w:rsidR="00736711" w:rsidRDefault="00736711" w:rsidP="007367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Участники программы:</w:t>
      </w:r>
    </w:p>
    <w:p w14:paraId="2400AAAD" w14:textId="77777777" w:rsidR="00736711" w:rsidRDefault="00736711" w:rsidP="007367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4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Наставляемые: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736711" w14:paraId="2FB72153" w14:textId="77777777" w:rsidTr="00C613B7">
        <w:tc>
          <w:tcPr>
            <w:tcW w:w="817" w:type="dxa"/>
          </w:tcPr>
          <w:p w14:paraId="48A07AC0" w14:textId="77777777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</w:tcPr>
          <w:p w14:paraId="4F91F1AA" w14:textId="7D842D26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 обучающихся</w:t>
            </w:r>
          </w:p>
        </w:tc>
        <w:tc>
          <w:tcPr>
            <w:tcW w:w="2233" w:type="dxa"/>
          </w:tcPr>
          <w:p w14:paraId="2CF0DF66" w14:textId="77777777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</w:tr>
      <w:tr w:rsidR="00736711" w14:paraId="57E61038" w14:textId="77777777" w:rsidTr="00C613B7">
        <w:tc>
          <w:tcPr>
            <w:tcW w:w="817" w:type="dxa"/>
          </w:tcPr>
          <w:p w14:paraId="1F863BC1" w14:textId="77777777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7BAF2357" w14:textId="57211F3E" w:rsidR="00736711" w:rsidRPr="00694024" w:rsidRDefault="00736711" w:rsidP="00C613B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08EBC4B5" w14:textId="30BE39EE" w:rsidR="00736711" w:rsidRPr="00694024" w:rsidRDefault="00A65D74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36711" w14:paraId="184DE726" w14:textId="77777777" w:rsidTr="00C613B7">
        <w:tc>
          <w:tcPr>
            <w:tcW w:w="817" w:type="dxa"/>
          </w:tcPr>
          <w:p w14:paraId="30092496" w14:textId="77777777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</w:tcPr>
          <w:p w14:paraId="69CD6C13" w14:textId="2CB86677" w:rsidR="00736711" w:rsidRPr="00694024" w:rsidRDefault="00736711" w:rsidP="00C613B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08B81017" w14:textId="0D1EA102" w:rsidR="00736711" w:rsidRPr="00694024" w:rsidRDefault="00A65D74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36711" w14:paraId="5FE0B023" w14:textId="77777777" w:rsidTr="00C613B7">
        <w:tc>
          <w:tcPr>
            <w:tcW w:w="817" w:type="dxa"/>
          </w:tcPr>
          <w:p w14:paraId="7FA95765" w14:textId="77777777" w:rsidR="00736711" w:rsidRPr="00694024" w:rsidRDefault="00736711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</w:tcPr>
          <w:p w14:paraId="1E8ABF8B" w14:textId="393FAE02" w:rsidR="00736711" w:rsidRPr="00694024" w:rsidRDefault="00736711" w:rsidP="00C613B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4BE30918" w14:textId="6ADB5628" w:rsidR="00736711" w:rsidRPr="00694024" w:rsidRDefault="00A65D74" w:rsidP="00C613B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</w:tbl>
    <w:p w14:paraId="6DF660A0" w14:textId="77777777" w:rsidR="003E53CE" w:rsidRDefault="006D351C" w:rsidP="006D35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="00736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апрос: </w:t>
      </w:r>
      <w:r w:rsidR="00FA3DFB">
        <w:rPr>
          <w:rFonts w:ascii="Times New Roman" w:hAnsi="Times New Roman" w:cs="Times New Roman"/>
          <w:sz w:val="24"/>
          <w:szCs w:val="24"/>
        </w:rPr>
        <w:t xml:space="preserve">оказание социально – педагогической помощи и поддержка слабоуспевающих обучающихся </w:t>
      </w:r>
    </w:p>
    <w:p w14:paraId="52864369" w14:textId="65DD1834" w:rsidR="00736711" w:rsidRPr="00941550" w:rsidRDefault="00736711" w:rsidP="006D3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Наставник –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Федосенко Алексей Андреевич</w:t>
      </w:r>
      <w:r w:rsidRPr="00955E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учитель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математики.</w:t>
      </w:r>
    </w:p>
    <w:p w14:paraId="03D4EE1D" w14:textId="3317C9EF" w:rsidR="00736711" w:rsidRDefault="00736711" w:rsidP="006D3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наставничества: «учитель – ученик» (</w:t>
      </w:r>
      <w:r w:rsidRPr="005C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взаимодействие «учитель – </w:t>
      </w:r>
      <w:r w:rsidR="006D351C">
        <w:rPr>
          <w:rFonts w:ascii="Times New Roman" w:hAnsi="Times New Roman" w:cs="Times New Roman"/>
          <w:b/>
          <w:bCs/>
          <w:sz w:val="24"/>
          <w:szCs w:val="24"/>
        </w:rPr>
        <w:t>слабоуспевающий ученик</w:t>
      </w:r>
      <w:r w:rsidRPr="006D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»)</w:t>
      </w:r>
    </w:p>
    <w:p w14:paraId="1ABF6F48" w14:textId="77777777" w:rsidR="00736711" w:rsidRDefault="00736711" w:rsidP="006D35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Вид наставничества: </w:t>
      </w:r>
      <w:r w:rsidRPr="003E53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традиционная модель, групповое наставничество</w:t>
      </w:r>
    </w:p>
    <w:p w14:paraId="06EE941D" w14:textId="060119F4" w:rsidR="00FA3DFB" w:rsidRDefault="00FA3DFB" w:rsidP="00FA3DFB">
      <w:pPr>
        <w:pStyle w:val="Style25"/>
        <w:widowControl/>
        <w:spacing w:before="38"/>
        <w:ind w:firstLine="0"/>
        <w:rPr>
          <w:rStyle w:val="FontStyle39"/>
        </w:rPr>
      </w:pPr>
      <w:r>
        <w:rPr>
          <w:rStyle w:val="FontStyle40"/>
        </w:rPr>
        <w:t xml:space="preserve">Целью </w:t>
      </w:r>
      <w:r>
        <w:rPr>
          <w:rStyle w:val="FontStyle39"/>
        </w:rPr>
        <w:t>наставничества является максимально полное раскрытие потенциала личности наставляемого, необходимое для успешной личной и самореализации в современных условиях неопределенности, а также создание условий для формирования эффективной системы поддержки, самоопределения обучающихся.</w:t>
      </w:r>
    </w:p>
    <w:p w14:paraId="09B4E3A5" w14:textId="407FC131" w:rsidR="00FA3DFB" w:rsidRDefault="00FA3DFB" w:rsidP="00FA3DFB">
      <w:pPr>
        <w:pStyle w:val="Style25"/>
        <w:widowControl/>
        <w:spacing w:before="38"/>
        <w:ind w:firstLine="0"/>
        <w:rPr>
          <w:rStyle w:val="FontStyle40"/>
        </w:rPr>
      </w:pPr>
      <w:r>
        <w:rPr>
          <w:rStyle w:val="FontStyle40"/>
        </w:rPr>
        <w:t>Задачи:</w:t>
      </w:r>
    </w:p>
    <w:p w14:paraId="7B8DF2E0" w14:textId="77777777" w:rsidR="00FA3DFB" w:rsidRDefault="00FA3DFB" w:rsidP="00FA3DFB">
      <w:pPr>
        <w:pStyle w:val="Style26"/>
        <w:widowControl/>
        <w:spacing w:before="5" w:line="322" w:lineRule="exact"/>
        <w:rPr>
          <w:rStyle w:val="FontStyle39"/>
        </w:rPr>
      </w:pPr>
      <w:r>
        <w:rPr>
          <w:rStyle w:val="FontStyle39"/>
        </w:rPr>
        <w:t xml:space="preserve">1. Помощь учащимся в раскрытии и оценке своего личного потенциала. </w:t>
      </w:r>
    </w:p>
    <w:p w14:paraId="0FAB7596" w14:textId="18092C10" w:rsidR="00FA3DFB" w:rsidRDefault="00FA3DFB" w:rsidP="00FA3DFB">
      <w:pPr>
        <w:pStyle w:val="Style26"/>
        <w:widowControl/>
        <w:spacing w:before="5" w:line="322" w:lineRule="exact"/>
        <w:rPr>
          <w:rStyle w:val="FontStyle39"/>
        </w:rPr>
      </w:pPr>
      <w:r>
        <w:rPr>
          <w:rStyle w:val="FontStyle39"/>
        </w:rPr>
        <w:t>2.Повышение мотивации к учебе и саморазвитию, к саморегуляции, формирования ценностных и жизненных ориентиров.</w:t>
      </w:r>
    </w:p>
    <w:p w14:paraId="53C365E6" w14:textId="77777777" w:rsidR="00031EB8" w:rsidRPr="00031EB8" w:rsidRDefault="00031EB8" w:rsidP="0003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 наставничества:</w:t>
      </w:r>
    </w:p>
    <w:p w14:paraId="621FB06E" w14:textId="77777777" w:rsidR="00031EB8" w:rsidRPr="00031EB8" w:rsidRDefault="00031EB8" w:rsidP="0003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теоретические занятия;</w:t>
      </w:r>
    </w:p>
    <w:p w14:paraId="74C060EC" w14:textId="77777777" w:rsidR="00031EB8" w:rsidRPr="00031EB8" w:rsidRDefault="00031EB8" w:rsidP="0003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индивидуальные практические занятия;</w:t>
      </w:r>
    </w:p>
    <w:p w14:paraId="13532C55" w14:textId="77777777" w:rsidR="00031EB8" w:rsidRPr="00031EB8" w:rsidRDefault="00031EB8" w:rsidP="00031E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самостоятельные тренинги;</w:t>
      </w:r>
    </w:p>
    <w:p w14:paraId="2FC94BA5" w14:textId="77777777" w:rsidR="008A4B40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индивидуальная консультация.</w:t>
      </w:r>
      <w:r w:rsidR="008A4B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4F351CB" w14:textId="2DC9BFA1" w:rsidR="00031EB8" w:rsidRPr="00031EB8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Основные формы проведения занятий:</w:t>
      </w:r>
    </w:p>
    <w:p w14:paraId="67E7BE63" w14:textId="77777777" w:rsidR="008A4B40" w:rsidRDefault="00031EB8" w:rsidP="008A4B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учебная, учебно-тренировочная.</w:t>
      </w:r>
    </w:p>
    <w:p w14:paraId="298350CB" w14:textId="219839A2" w:rsidR="00031EB8" w:rsidRPr="008A4B40" w:rsidRDefault="00031EB8" w:rsidP="008A4B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Ожидаемые результаты внедрения модели наставничества</w:t>
      </w:r>
    </w:p>
    <w:p w14:paraId="1D9CCBB0" w14:textId="77777777" w:rsidR="00031EB8" w:rsidRPr="00031EB8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Ликвидация неуспеваемости.</w:t>
      </w:r>
    </w:p>
    <w:p w14:paraId="233EDF74" w14:textId="77777777" w:rsidR="00031EB8" w:rsidRPr="00031EB8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уровня обученности учащихся.</w:t>
      </w:r>
    </w:p>
    <w:p w14:paraId="3E0F27AD" w14:textId="77777777" w:rsidR="00031EB8" w:rsidRPr="00031EB8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качества знаний учащихся.</w:t>
      </w:r>
    </w:p>
    <w:p w14:paraId="6671FD13" w14:textId="77777777" w:rsidR="00031EB8" w:rsidRPr="00031EB8" w:rsidRDefault="00031EB8" w:rsidP="00031E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мотивации к учению.</w:t>
      </w:r>
    </w:p>
    <w:p w14:paraId="136C3CD4" w14:textId="77777777" w:rsidR="008A4B40" w:rsidRDefault="00031EB8" w:rsidP="008A4B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Результатом правильной организации работы наставников будет высокий уровень включенности наставляемых во все социальные, культурные и образовательные процессы МБОУ СОШ </w:t>
      </w:r>
      <w:r w:rsidR="008A4B4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Павло – Федоровка</w:t>
      </w: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окажет несомненное положительное влияние на эмоциональный состояние обучающегося.  Обучающиеся – наставляемый подросткового возраста получит необходимый стимул к образовательному, культурному, интеллектуальному совершенствованию, самореализации, а также развитию необходимых компетенций.</w:t>
      </w:r>
    </w:p>
    <w:p w14:paraId="20D91F72" w14:textId="5F6727BC" w:rsidR="00031EB8" w:rsidRPr="008A4B40" w:rsidRDefault="00031EB8" w:rsidP="008A4B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1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оцениваемых результатов: </w:t>
      </w:r>
    </w:p>
    <w:p w14:paraId="449812DC" w14:textId="77777777" w:rsidR="00031EB8" w:rsidRPr="00031EB8" w:rsidRDefault="00031EB8" w:rsidP="008A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рост интереса к учебе;</w:t>
      </w:r>
    </w:p>
    <w:p w14:paraId="19184F7A" w14:textId="77777777" w:rsidR="00031EB8" w:rsidRPr="00031EB8" w:rsidRDefault="00031EB8" w:rsidP="008A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-количественный и качественный рост успешно реализованных образовательных программ;</w:t>
      </w:r>
    </w:p>
    <w:p w14:paraId="54ADAEB8" w14:textId="77777777" w:rsidR="00031EB8" w:rsidRPr="00031EB8" w:rsidRDefault="00031EB8" w:rsidP="008A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>-рост подготовленности обучающегося к жизни, которая ждет их после окончания обучения;</w:t>
      </w:r>
    </w:p>
    <w:p w14:paraId="2614B9EA" w14:textId="11EE2AEC" w:rsidR="00031EB8" w:rsidRDefault="00031EB8" w:rsidP="008A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EB8">
        <w:rPr>
          <w:rFonts w:ascii="Times New Roman" w:eastAsia="Times New Roman" w:hAnsi="Times New Roman" w:cs="Times New Roman"/>
          <w:sz w:val="24"/>
          <w:szCs w:val="24"/>
          <w:lang w:eastAsia="ru-RU"/>
        </w:rPr>
        <w:t>-обучающийся преодолеет вынужденную замкнутость образовательного процесса и получит представление о реальном мире, своих перспективах и способах действия</w:t>
      </w:r>
      <w:r w:rsidR="008A4B4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F16C62" w14:textId="60D7E4D5" w:rsidR="008A4B40" w:rsidRDefault="008A4B40" w:rsidP="008A4B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FDA6C" w14:textId="20FDAD26" w:rsidR="002829AF" w:rsidRPr="002829AF" w:rsidRDefault="002829AF" w:rsidP="00282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829A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План работы со слабоуспевающими и неуспевающими учащимися на 202</w:t>
      </w:r>
      <w:r w:rsidR="005001C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6</w:t>
      </w:r>
      <w:r w:rsidRPr="002829A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-202</w:t>
      </w:r>
      <w:r w:rsidR="005001C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7</w:t>
      </w:r>
      <w:r w:rsidRPr="002829A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14:paraId="7EBB47A8" w14:textId="77777777" w:rsidR="002829AF" w:rsidRPr="002829AF" w:rsidRDefault="002829AF" w:rsidP="002829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2829AF" w:rsidRPr="002829AF" w14:paraId="55F137DA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903D8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57392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F9CDA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</w:tr>
      <w:tr w:rsidR="002829AF" w:rsidRPr="002829AF" w14:paraId="557A45ED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88C2D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655FD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Проведение контрольного среза знаний учащихся класса по основным разделам учебного материала предыдущего года обучения.</w:t>
            </w:r>
          </w:p>
          <w:p w14:paraId="74BDBB3A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Цель:</w:t>
            </w:r>
          </w:p>
          <w:p w14:paraId="2DC484A0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определение фактического уровня знаний детей;</w:t>
            </w:r>
          </w:p>
          <w:p w14:paraId="6720BEF8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б) выявление в знаниях учеников пробелов, которые требуют быстрой ликвидации.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B2FEB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2829AF" w:rsidRPr="002829AF" w14:paraId="69647D08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9832B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9DBF2" w14:textId="0033A92D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Установление причин отставания слабоуспевающих учащихся через беседы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учениками и их родителями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785CB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</w:tc>
      </w:tr>
      <w:tr w:rsidR="003E53CE" w:rsidRPr="002829AF" w14:paraId="103D0AD3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E577" w14:textId="5DC2D7CC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E191" w14:textId="54084EC6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Взять на учет всех учащихся, имеющих трудности в обучении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61A1" w14:textId="10DC0CBE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Сентябрь, обновлять по мере необходимости</w:t>
            </w:r>
          </w:p>
        </w:tc>
      </w:tr>
      <w:tr w:rsidR="002829AF" w:rsidRPr="002829AF" w14:paraId="7D8AB854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D9643" w14:textId="4C7A9F58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A79EE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Составление индивидуального плана работы по ликвидации пробелов в знаниях отстающего ученика.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48763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Сентябрь, обновлять по мере необходимости</w:t>
            </w:r>
          </w:p>
        </w:tc>
      </w:tr>
      <w:tr w:rsidR="002829AF" w:rsidRPr="002829AF" w14:paraId="140A5999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E66C6" w14:textId="06A966FA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9A84E" w14:textId="5D09B816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Используя дифференцированный подход при организации самостоятельной работы на уроке, включать посильные индивидуальные задания слабоуспевающему ученику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A5ACD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3E53CE" w:rsidRPr="002829AF" w14:paraId="3A4B9C8B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B990" w14:textId="64E19D7A" w:rsidR="003E53CE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A52D" w14:textId="6CFFB295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Ликвидация пробелов в знаниях, выявленных при выполнении самостоятельных и контрольных работ, повторный контроль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7D59" w14:textId="14EB27EA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3E53CE" w:rsidRPr="002829AF" w14:paraId="3479397C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4FB2" w14:textId="3E6343F6" w:rsidR="003E53CE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347C" w14:textId="0192CBE7" w:rsidR="003E53CE" w:rsidRPr="002829AF" w:rsidRDefault="003E53CE" w:rsidP="003E53CE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29A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Применение карточек-подсказок, тренажеров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4433" w14:textId="1C6708A9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3E53CE" w:rsidRPr="002829AF" w14:paraId="23DFD383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10A8" w14:textId="22553E16" w:rsidR="003E53CE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D67F" w14:textId="5F961D4E" w:rsidR="003E53CE" w:rsidRPr="002829AF" w:rsidRDefault="003E53CE" w:rsidP="003E53CE">
            <w:pPr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Проводить собеседования с такими учащимися, проверять запись домашнего задания в дневнике, контролировать посещение уроков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9B56" w14:textId="18EA94D9" w:rsidR="003E53CE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2829AF" w:rsidRPr="002829AF" w14:paraId="1F255F0F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BF502" w14:textId="7750A92F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330EF" w14:textId="77777777" w:rsidR="002829AF" w:rsidRPr="002829AF" w:rsidRDefault="002829AF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Вести тематический учет знаний слабоуспевающих учащихся класса. 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9072F" w14:textId="18B95208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  <w:tr w:rsidR="002829AF" w:rsidRPr="002829AF" w14:paraId="2CCE88B7" w14:textId="77777777" w:rsidTr="00C613B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C72C6" w14:textId="5208AEE3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C1C34" w14:textId="42DA62AA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 </w:t>
            </w:r>
            <w:proofErr w:type="spellStart"/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нака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ляемости</w:t>
            </w:r>
            <w:proofErr w:type="spellEnd"/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оценок у слабоуспевающих учащихся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2BD8D" w14:textId="733F7E4C" w:rsidR="002829AF" w:rsidRPr="002829AF" w:rsidRDefault="003E53CE" w:rsidP="002829A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29A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</w:tr>
    </w:tbl>
    <w:p w14:paraId="07732F36" w14:textId="18193010" w:rsidR="008A4B40" w:rsidRDefault="008A4B40" w:rsidP="008A4B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95589BE" w14:textId="0191ECC8" w:rsidR="005001C8" w:rsidRDefault="005001C8" w:rsidP="008A4B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D4C430B" w14:textId="4144AECB" w:rsidR="005001C8" w:rsidRPr="00DB4C39" w:rsidRDefault="005001C8" w:rsidP="005001C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40480310"/>
      <w:r w:rsidRPr="008A4B40">
        <w:rPr>
          <w:rFonts w:ascii="Times New Roman" w:eastAsia="Times New Roman" w:hAnsi="Times New Roman" w:cs="Times New Roman"/>
          <w:b/>
          <w:sz w:val="24"/>
          <w:szCs w:val="24"/>
        </w:rPr>
        <w:t>Контрольные точки корректировки знаний по математике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7</w:t>
      </w:r>
      <w:r w:rsidRPr="00DB4C39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2"/>
        <w:gridCol w:w="5907"/>
        <w:gridCol w:w="3261"/>
      </w:tblGrid>
      <w:tr w:rsidR="005001C8" w:rsidRPr="00DB4C39" w14:paraId="0F65CEEF" w14:textId="77777777" w:rsidTr="00E773DC">
        <w:trPr>
          <w:trHeight w:val="592"/>
        </w:trPr>
        <w:tc>
          <w:tcPr>
            <w:tcW w:w="472" w:type="dxa"/>
            <w:vMerge w:val="restart"/>
          </w:tcPr>
          <w:p w14:paraId="41B4A635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A591559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907" w:type="dxa"/>
            <w:vMerge w:val="restart"/>
          </w:tcPr>
          <w:p w14:paraId="5694C5DB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учебного занятия</w:t>
            </w:r>
          </w:p>
        </w:tc>
        <w:tc>
          <w:tcPr>
            <w:tcW w:w="3261" w:type="dxa"/>
            <w:vMerge w:val="restart"/>
          </w:tcPr>
          <w:p w14:paraId="24774A30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5001C8" w:rsidRPr="00DB4C39" w14:paraId="2CEDDE39" w14:textId="77777777" w:rsidTr="00E773DC">
        <w:trPr>
          <w:trHeight w:val="294"/>
        </w:trPr>
        <w:tc>
          <w:tcPr>
            <w:tcW w:w="472" w:type="dxa"/>
            <w:vMerge/>
          </w:tcPr>
          <w:p w14:paraId="4FC062D7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  <w:vMerge/>
          </w:tcPr>
          <w:p w14:paraId="229CBEE7" w14:textId="77777777" w:rsidR="005001C8" w:rsidRPr="00DB4C39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725473DD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2FA8FA5D" w14:textId="77777777" w:rsidTr="00E773DC">
        <w:trPr>
          <w:trHeight w:val="294"/>
        </w:trPr>
        <w:tc>
          <w:tcPr>
            <w:tcW w:w="472" w:type="dxa"/>
          </w:tcPr>
          <w:p w14:paraId="3C72EAC7" w14:textId="77777777" w:rsidR="005001C8" w:rsidRPr="00DB4C39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</w:tcPr>
          <w:p w14:paraId="1FA5A55E" w14:textId="0FF044D1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Выражения и уравнения</w:t>
            </w:r>
          </w:p>
        </w:tc>
        <w:tc>
          <w:tcPr>
            <w:tcW w:w="3261" w:type="dxa"/>
          </w:tcPr>
          <w:p w14:paraId="30C5CF28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2FAAE2FF" w14:textId="77777777" w:rsidTr="00E773DC">
        <w:trPr>
          <w:trHeight w:val="294"/>
        </w:trPr>
        <w:tc>
          <w:tcPr>
            <w:tcW w:w="472" w:type="dxa"/>
          </w:tcPr>
          <w:p w14:paraId="00998A8B" w14:textId="77777777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7" w:type="dxa"/>
          </w:tcPr>
          <w:p w14:paraId="1D64B849" w14:textId="63FFD459" w:rsidR="005001C8" w:rsidRPr="00DB4C39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sz w:val="24"/>
                <w:szCs w:val="24"/>
              </w:rPr>
              <w:t>Линейное уравнение с одной переменной</w:t>
            </w:r>
          </w:p>
        </w:tc>
        <w:tc>
          <w:tcPr>
            <w:tcW w:w="3261" w:type="dxa"/>
          </w:tcPr>
          <w:p w14:paraId="3BFE8E6E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1B654A1B" w14:textId="77777777" w:rsidTr="00E773DC">
        <w:trPr>
          <w:trHeight w:val="294"/>
        </w:trPr>
        <w:tc>
          <w:tcPr>
            <w:tcW w:w="472" w:type="dxa"/>
          </w:tcPr>
          <w:p w14:paraId="49D3284D" w14:textId="77777777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7" w:type="dxa"/>
          </w:tcPr>
          <w:p w14:paraId="44BDFFBE" w14:textId="57AD6607" w:rsidR="005001C8" w:rsidRPr="005001C8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sz w:val="24"/>
                <w:szCs w:val="24"/>
              </w:rPr>
              <w:t>Решение текстовых задач с помощью уравнений</w:t>
            </w:r>
          </w:p>
        </w:tc>
        <w:tc>
          <w:tcPr>
            <w:tcW w:w="3261" w:type="dxa"/>
          </w:tcPr>
          <w:p w14:paraId="4808F9D5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5897B8A4" w14:textId="77777777" w:rsidTr="00E773DC">
        <w:trPr>
          <w:trHeight w:val="294"/>
        </w:trPr>
        <w:tc>
          <w:tcPr>
            <w:tcW w:w="472" w:type="dxa"/>
          </w:tcPr>
          <w:p w14:paraId="17D8AC9A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7" w:type="dxa"/>
          </w:tcPr>
          <w:p w14:paraId="6E624BA9" w14:textId="6B6D99ED" w:rsidR="005001C8" w:rsidRPr="005001C8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  <w:tc>
          <w:tcPr>
            <w:tcW w:w="3261" w:type="dxa"/>
          </w:tcPr>
          <w:p w14:paraId="4BFD89AE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4439EEC8" w14:textId="77777777" w:rsidTr="00E773DC">
        <w:trPr>
          <w:trHeight w:val="294"/>
        </w:trPr>
        <w:tc>
          <w:tcPr>
            <w:tcW w:w="472" w:type="dxa"/>
          </w:tcPr>
          <w:p w14:paraId="4F936303" w14:textId="77777777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7" w:type="dxa"/>
          </w:tcPr>
          <w:p w14:paraId="644A5875" w14:textId="302472A6" w:rsidR="005001C8" w:rsidRPr="00DB4C39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sz w:val="24"/>
                <w:szCs w:val="24"/>
              </w:rPr>
              <w:t>Линейная функция и её график</w:t>
            </w:r>
          </w:p>
        </w:tc>
        <w:tc>
          <w:tcPr>
            <w:tcW w:w="3261" w:type="dxa"/>
          </w:tcPr>
          <w:p w14:paraId="13306FB3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7D2394AD" w14:textId="77777777" w:rsidTr="00E773DC">
        <w:trPr>
          <w:trHeight w:val="294"/>
        </w:trPr>
        <w:tc>
          <w:tcPr>
            <w:tcW w:w="472" w:type="dxa"/>
          </w:tcPr>
          <w:p w14:paraId="7D8A56CE" w14:textId="77777777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7" w:type="dxa"/>
          </w:tcPr>
          <w:p w14:paraId="3F31091C" w14:textId="72264E46" w:rsidR="005001C8" w:rsidRPr="00DB4C39" w:rsidRDefault="005001C8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sz w:val="24"/>
                <w:szCs w:val="24"/>
              </w:rPr>
              <w:t>Взаимное расположение графиков линейных функций</w:t>
            </w:r>
          </w:p>
        </w:tc>
        <w:tc>
          <w:tcPr>
            <w:tcW w:w="3261" w:type="dxa"/>
          </w:tcPr>
          <w:p w14:paraId="57373CC7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208601F0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4"/>
        </w:trPr>
        <w:tc>
          <w:tcPr>
            <w:tcW w:w="472" w:type="dxa"/>
            <w:tcBorders>
              <w:right w:val="single" w:sz="4" w:space="0" w:color="auto"/>
            </w:tcBorders>
          </w:tcPr>
          <w:p w14:paraId="590BB0C0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308891FD" w14:textId="67FCA5D9" w:rsidR="005001C8" w:rsidRPr="005001C8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001C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Степень с натуральным показателем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02556165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6C4FBF71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7"/>
        </w:trPr>
        <w:tc>
          <w:tcPr>
            <w:tcW w:w="472" w:type="dxa"/>
            <w:tcBorders>
              <w:right w:val="single" w:sz="4" w:space="0" w:color="auto"/>
            </w:tcBorders>
          </w:tcPr>
          <w:p w14:paraId="5005080A" w14:textId="77777777" w:rsidR="005001C8" w:rsidRPr="00DB4C39" w:rsidRDefault="005001C8" w:rsidP="00E77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6C124CC9" w14:textId="1D0E7842" w:rsidR="005001C8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степени с натуральным показателем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15189D1B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1E88EBC2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4A703974" w14:textId="77777777" w:rsidR="005001C8" w:rsidRPr="00DB4C39" w:rsidRDefault="005001C8" w:rsidP="004C0D8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7" w:type="dxa"/>
          </w:tcPr>
          <w:p w14:paraId="4E58E417" w14:textId="0BCC45ED" w:rsidR="005001C8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Умножение и деление степеней с одинаковыми основаниями</w:t>
            </w:r>
          </w:p>
        </w:tc>
        <w:tc>
          <w:tcPr>
            <w:tcW w:w="3261" w:type="dxa"/>
          </w:tcPr>
          <w:p w14:paraId="4333351A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1AC46631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05C925A1" w14:textId="36A34C78" w:rsidR="005001C8" w:rsidRPr="00DB4C39" w:rsidRDefault="005001C8" w:rsidP="00E773D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10B55527" w14:textId="34258E19" w:rsidR="005001C8" w:rsidRPr="004C0D8A" w:rsidRDefault="004C0D8A" w:rsidP="004C0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Одночлены и многочлены</w:t>
            </w:r>
          </w:p>
        </w:tc>
        <w:tc>
          <w:tcPr>
            <w:tcW w:w="3261" w:type="dxa"/>
          </w:tcPr>
          <w:p w14:paraId="17906D79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26D46561" w14:textId="77777777" w:rsidTr="00E773DC">
        <w:trPr>
          <w:trHeight w:val="154"/>
        </w:trPr>
        <w:tc>
          <w:tcPr>
            <w:tcW w:w="472" w:type="dxa"/>
          </w:tcPr>
          <w:p w14:paraId="77175FF2" w14:textId="58B9C904" w:rsidR="005001C8" w:rsidRPr="00D66504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907" w:type="dxa"/>
          </w:tcPr>
          <w:p w14:paraId="56C8C04C" w14:textId="3C094FAA" w:rsidR="005001C8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 с одночленами (возведение в степень, умножение)</w:t>
            </w:r>
          </w:p>
        </w:tc>
        <w:tc>
          <w:tcPr>
            <w:tcW w:w="3261" w:type="dxa"/>
          </w:tcPr>
          <w:p w14:paraId="6E860756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68052C86" w14:textId="77777777" w:rsidTr="00E773DC">
        <w:trPr>
          <w:trHeight w:val="154"/>
        </w:trPr>
        <w:tc>
          <w:tcPr>
            <w:tcW w:w="472" w:type="dxa"/>
          </w:tcPr>
          <w:p w14:paraId="3D420CE2" w14:textId="19BC6782" w:rsidR="005001C8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7" w:type="dxa"/>
          </w:tcPr>
          <w:p w14:paraId="29F5215B" w14:textId="42481ED9" w:rsidR="005001C8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Сложение, вычитание и умножение многочленов</w:t>
            </w:r>
          </w:p>
        </w:tc>
        <w:tc>
          <w:tcPr>
            <w:tcW w:w="3261" w:type="dxa"/>
          </w:tcPr>
          <w:p w14:paraId="3C0D5F13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5CAD266D" w14:textId="77777777" w:rsidTr="00E773DC">
        <w:trPr>
          <w:trHeight w:val="154"/>
        </w:trPr>
        <w:tc>
          <w:tcPr>
            <w:tcW w:w="472" w:type="dxa"/>
          </w:tcPr>
          <w:p w14:paraId="2989FB9B" w14:textId="63D43A41" w:rsidR="005001C8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5907" w:type="dxa"/>
          </w:tcPr>
          <w:p w14:paraId="2D862481" w14:textId="26C14BF5" w:rsidR="005001C8" w:rsidRPr="004C0D8A" w:rsidRDefault="004C0D8A" w:rsidP="004C0D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Разложение многочлена на множители (вынесение за скобки, группировка)</w:t>
            </w:r>
          </w:p>
        </w:tc>
        <w:tc>
          <w:tcPr>
            <w:tcW w:w="3261" w:type="dxa"/>
          </w:tcPr>
          <w:p w14:paraId="0E332F60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3B1B3787" w14:textId="77777777" w:rsidTr="00E773DC">
        <w:trPr>
          <w:trHeight w:val="154"/>
        </w:trPr>
        <w:tc>
          <w:tcPr>
            <w:tcW w:w="472" w:type="dxa"/>
          </w:tcPr>
          <w:p w14:paraId="79A81868" w14:textId="6BC8E4A2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40BD54CD" w14:textId="6CDCB252" w:rsidR="005001C8" w:rsidRPr="004C0D8A" w:rsidRDefault="004C0D8A" w:rsidP="004C0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Формулы сокращенного умножения (ФСУ)</w:t>
            </w:r>
          </w:p>
        </w:tc>
        <w:tc>
          <w:tcPr>
            <w:tcW w:w="3261" w:type="dxa"/>
          </w:tcPr>
          <w:p w14:paraId="3A6B229A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01C8" w:rsidRPr="00DB4C39" w14:paraId="72C539B8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1E2DF7C2" w14:textId="67E20BF0" w:rsidR="005001C8" w:rsidRPr="004C0D8A" w:rsidRDefault="004C0D8A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4C0D8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64868C6A" w14:textId="1C448D71" w:rsidR="005001C8" w:rsidRPr="004C0D8A" w:rsidRDefault="004C0D8A" w:rsidP="004C0D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4C0D8A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Квадрат суммы и квадрат разности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18C5AE87" w14:textId="77777777" w:rsidR="005001C8" w:rsidRPr="00DB4C39" w:rsidRDefault="005001C8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001C8" w:rsidRPr="00DB4C39" w14:paraId="322D2199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13444F64" w14:textId="636942B4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4C0D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7" w:type="dxa"/>
          </w:tcPr>
          <w:p w14:paraId="3EA6796F" w14:textId="067072DF" w:rsidR="005001C8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Разность квадратов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138D6374" w14:textId="77777777" w:rsidR="005001C8" w:rsidRPr="00DB4C39" w:rsidRDefault="005001C8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5001C8" w:rsidRPr="00DB4C39" w14:paraId="29DABD03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086EB6DD" w14:textId="65B3A5C8" w:rsidR="005001C8" w:rsidRPr="00DB4C39" w:rsidRDefault="005001C8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1A69EC51" w14:textId="4652F02A" w:rsidR="005001C8" w:rsidRPr="004C0D8A" w:rsidRDefault="004C0D8A" w:rsidP="004C0D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Системы линейных уравнений</w:t>
            </w:r>
          </w:p>
        </w:tc>
        <w:tc>
          <w:tcPr>
            <w:tcW w:w="3261" w:type="dxa"/>
          </w:tcPr>
          <w:p w14:paraId="6C9BA375" w14:textId="77777777" w:rsidR="005001C8" w:rsidRPr="00DB4C39" w:rsidRDefault="005001C8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2B2DD99F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0E65DFA3" w14:textId="0BC17484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7" w:type="dxa"/>
          </w:tcPr>
          <w:p w14:paraId="75411D18" w14:textId="71D7DB6D" w:rsidR="004C0D8A" w:rsidRPr="004C0D8A" w:rsidRDefault="004C0D8A" w:rsidP="004C0D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0D8A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систем уравнений (способ подстановки и сложения)</w:t>
            </w:r>
          </w:p>
        </w:tc>
        <w:tc>
          <w:tcPr>
            <w:tcW w:w="3261" w:type="dxa"/>
          </w:tcPr>
          <w:p w14:paraId="5E061A5A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F6B41CB" w14:textId="77777777" w:rsidR="005001C8" w:rsidRDefault="005001C8" w:rsidP="008A4B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49A2D6F" w14:textId="3D4BA669" w:rsidR="008A4B40" w:rsidRPr="00DB4C39" w:rsidRDefault="008A4B40" w:rsidP="002A75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4B40">
        <w:rPr>
          <w:rFonts w:ascii="Times New Roman" w:eastAsia="Times New Roman" w:hAnsi="Times New Roman" w:cs="Times New Roman"/>
          <w:b/>
          <w:sz w:val="24"/>
          <w:szCs w:val="24"/>
        </w:rPr>
        <w:t>Контрольные точки корректировки знаний по математике</w:t>
      </w:r>
      <w:r w:rsidR="002A757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650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DB4C39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2"/>
        <w:gridCol w:w="5907"/>
        <w:gridCol w:w="3261"/>
      </w:tblGrid>
      <w:tr w:rsidR="008A4B40" w:rsidRPr="00DB4C39" w14:paraId="3AF0BB5A" w14:textId="77777777" w:rsidTr="002A7579">
        <w:trPr>
          <w:trHeight w:val="592"/>
        </w:trPr>
        <w:tc>
          <w:tcPr>
            <w:tcW w:w="472" w:type="dxa"/>
            <w:vMerge w:val="restart"/>
          </w:tcPr>
          <w:p w14:paraId="59CE02DE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F50EF1D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907" w:type="dxa"/>
            <w:vMerge w:val="restart"/>
          </w:tcPr>
          <w:p w14:paraId="6EF21E06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учебного занятия</w:t>
            </w:r>
          </w:p>
        </w:tc>
        <w:tc>
          <w:tcPr>
            <w:tcW w:w="3261" w:type="dxa"/>
            <w:vMerge w:val="restart"/>
          </w:tcPr>
          <w:p w14:paraId="5976BAFF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8A4B40" w:rsidRPr="00DB4C39" w14:paraId="24FF58CF" w14:textId="77777777" w:rsidTr="002A7579">
        <w:trPr>
          <w:trHeight w:val="294"/>
        </w:trPr>
        <w:tc>
          <w:tcPr>
            <w:tcW w:w="472" w:type="dxa"/>
            <w:vMerge/>
          </w:tcPr>
          <w:p w14:paraId="4050490E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  <w:vMerge/>
          </w:tcPr>
          <w:p w14:paraId="630F845C" w14:textId="77777777" w:rsidR="008A4B40" w:rsidRPr="00DB4C39" w:rsidRDefault="008A4B40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555BB4D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635EC7E6" w14:textId="77777777" w:rsidTr="002A7579">
        <w:trPr>
          <w:trHeight w:val="294"/>
        </w:trPr>
        <w:tc>
          <w:tcPr>
            <w:tcW w:w="472" w:type="dxa"/>
          </w:tcPr>
          <w:p w14:paraId="72FEBCE3" w14:textId="77777777" w:rsidR="008A4B40" w:rsidRPr="00DB4C39" w:rsidRDefault="008A4B40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</w:tcPr>
          <w:p w14:paraId="31A13971" w14:textId="33B8BD32" w:rsidR="008A4B40" w:rsidRPr="00DB4C39" w:rsidRDefault="00D66504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Рациональные дроби</w:t>
            </w:r>
          </w:p>
        </w:tc>
        <w:tc>
          <w:tcPr>
            <w:tcW w:w="3261" w:type="dxa"/>
          </w:tcPr>
          <w:p w14:paraId="112569F6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003B6C0C" w14:textId="77777777" w:rsidTr="002A7579">
        <w:trPr>
          <w:trHeight w:val="294"/>
        </w:trPr>
        <w:tc>
          <w:tcPr>
            <w:tcW w:w="472" w:type="dxa"/>
          </w:tcPr>
          <w:p w14:paraId="4627B1F9" w14:textId="4A589EDD" w:rsidR="008A4B40" w:rsidRPr="00DB4C39" w:rsidRDefault="00D66504" w:rsidP="00D6650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7" w:type="dxa"/>
          </w:tcPr>
          <w:p w14:paraId="7BE37B1D" w14:textId="49017403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Сумма и разность дробей</w:t>
            </w:r>
            <w:r w:rsidR="008A4B40" w:rsidRPr="00DB4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60F709AF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2E5E0212" w14:textId="77777777" w:rsidTr="002A7579">
        <w:trPr>
          <w:trHeight w:val="294"/>
        </w:trPr>
        <w:tc>
          <w:tcPr>
            <w:tcW w:w="472" w:type="dxa"/>
          </w:tcPr>
          <w:p w14:paraId="02ACCA4D" w14:textId="44D36072" w:rsidR="008A4B40" w:rsidRPr="00DB4C39" w:rsidRDefault="00D66504" w:rsidP="00D6650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7" w:type="dxa"/>
          </w:tcPr>
          <w:p w14:paraId="39D99975" w14:textId="7BFC26C8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Произведение и частное дробей</w:t>
            </w:r>
            <w:r w:rsidR="008A4B40" w:rsidRPr="00DB4C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6BE0E92B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59A0016A" w14:textId="77777777" w:rsidTr="002A7579">
        <w:trPr>
          <w:trHeight w:val="294"/>
        </w:trPr>
        <w:tc>
          <w:tcPr>
            <w:tcW w:w="472" w:type="dxa"/>
          </w:tcPr>
          <w:p w14:paraId="27D34D9D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7" w:type="dxa"/>
          </w:tcPr>
          <w:p w14:paraId="70553AA0" w14:textId="147594F8" w:rsidR="008A4B40" w:rsidRPr="00DB4C39" w:rsidRDefault="00D66504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Квадратные корни</w:t>
            </w:r>
          </w:p>
        </w:tc>
        <w:tc>
          <w:tcPr>
            <w:tcW w:w="3261" w:type="dxa"/>
          </w:tcPr>
          <w:p w14:paraId="10B70DFB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3862A63B" w14:textId="77777777" w:rsidTr="002A7579">
        <w:trPr>
          <w:trHeight w:val="294"/>
        </w:trPr>
        <w:tc>
          <w:tcPr>
            <w:tcW w:w="472" w:type="dxa"/>
          </w:tcPr>
          <w:p w14:paraId="6A63384A" w14:textId="7C27DF49" w:rsidR="008A4B40" w:rsidRPr="00DB4C39" w:rsidRDefault="00D66504" w:rsidP="00D6650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7" w:type="dxa"/>
          </w:tcPr>
          <w:p w14:paraId="7B736797" w14:textId="284A2513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арифметического квадратного корня</w:t>
            </w:r>
          </w:p>
        </w:tc>
        <w:tc>
          <w:tcPr>
            <w:tcW w:w="3261" w:type="dxa"/>
          </w:tcPr>
          <w:p w14:paraId="1559FD99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3BEF60B0" w14:textId="77777777" w:rsidTr="002A7579">
        <w:trPr>
          <w:trHeight w:val="294"/>
        </w:trPr>
        <w:tc>
          <w:tcPr>
            <w:tcW w:w="472" w:type="dxa"/>
          </w:tcPr>
          <w:p w14:paraId="3B90027F" w14:textId="20ADE69D" w:rsidR="008A4B40" w:rsidRPr="00DB4C39" w:rsidRDefault="00D66504" w:rsidP="00D6650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7" w:type="dxa"/>
          </w:tcPr>
          <w:p w14:paraId="1EBC8C8B" w14:textId="3B2914AC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Применение свойств арифметического квадратного корня</w:t>
            </w:r>
          </w:p>
        </w:tc>
        <w:tc>
          <w:tcPr>
            <w:tcW w:w="3261" w:type="dxa"/>
          </w:tcPr>
          <w:p w14:paraId="42687222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20455DE8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4"/>
        </w:trPr>
        <w:tc>
          <w:tcPr>
            <w:tcW w:w="472" w:type="dxa"/>
            <w:tcBorders>
              <w:right w:val="single" w:sz="4" w:space="0" w:color="auto"/>
            </w:tcBorders>
          </w:tcPr>
          <w:p w14:paraId="7C1A5D1F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1A737A4E" w14:textId="3D347702" w:rsidR="008A4B40" w:rsidRPr="00DB4C39" w:rsidRDefault="00D66504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Уравнения и системы уравнений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5B27C88B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01E15D42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7"/>
        </w:trPr>
        <w:tc>
          <w:tcPr>
            <w:tcW w:w="472" w:type="dxa"/>
            <w:tcBorders>
              <w:right w:val="single" w:sz="4" w:space="0" w:color="auto"/>
            </w:tcBorders>
          </w:tcPr>
          <w:p w14:paraId="203045DB" w14:textId="4A74C883" w:rsidR="008A4B40" w:rsidRPr="00DB4C39" w:rsidRDefault="00D66504" w:rsidP="00D66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76F49B5A" w14:textId="436A3E44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квадратных уравнений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20F8BFC3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4F1E99C2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3DC3500B" w14:textId="7D3D1B42" w:rsidR="008A4B40" w:rsidRPr="00DB4C39" w:rsidRDefault="00D66504" w:rsidP="004C0D8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7" w:type="dxa"/>
          </w:tcPr>
          <w:p w14:paraId="08E29024" w14:textId="7E1204A3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дробных рациональных уравнений</w:t>
            </w:r>
          </w:p>
        </w:tc>
        <w:tc>
          <w:tcPr>
            <w:tcW w:w="3261" w:type="dxa"/>
          </w:tcPr>
          <w:p w14:paraId="76C06CE6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1FF4310B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63FD7806" w14:textId="2C4BB2BB" w:rsidR="008A4B40" w:rsidRPr="00DB4C39" w:rsidRDefault="00D66504" w:rsidP="004C0D8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7" w:type="dxa"/>
          </w:tcPr>
          <w:p w14:paraId="0DF26223" w14:textId="1A375410" w:rsidR="008A4B40" w:rsidRPr="00DB4C39" w:rsidRDefault="00D66504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систем уравнений с двумя переменными </w:t>
            </w:r>
          </w:p>
        </w:tc>
        <w:tc>
          <w:tcPr>
            <w:tcW w:w="3261" w:type="dxa"/>
          </w:tcPr>
          <w:p w14:paraId="26AB9808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0E91C568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760A2711" w14:textId="77777777" w:rsidR="008A4B40" w:rsidRPr="00DB4C39" w:rsidRDefault="008A4B40" w:rsidP="00D66504">
            <w:pPr>
              <w:spacing w:after="0" w:line="240" w:lineRule="auto"/>
              <w:ind w:left="36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7E89C097" w14:textId="7D8B80A1" w:rsidR="008A4B40" w:rsidRPr="00DB4C39" w:rsidRDefault="00D66504" w:rsidP="00D665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Неравенства</w:t>
            </w:r>
          </w:p>
        </w:tc>
        <w:tc>
          <w:tcPr>
            <w:tcW w:w="3261" w:type="dxa"/>
          </w:tcPr>
          <w:p w14:paraId="05AE6628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6A88D720" w14:textId="77777777" w:rsidTr="002A7579">
        <w:trPr>
          <w:trHeight w:val="154"/>
        </w:trPr>
        <w:tc>
          <w:tcPr>
            <w:tcW w:w="472" w:type="dxa"/>
          </w:tcPr>
          <w:p w14:paraId="436B001F" w14:textId="6F147E3B" w:rsidR="008A4B40" w:rsidRPr="00D66504" w:rsidRDefault="00D66504" w:rsidP="00D665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650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907" w:type="dxa"/>
          </w:tcPr>
          <w:p w14:paraId="7AF0738F" w14:textId="4897E321" w:rsidR="008A4B40" w:rsidRPr="00DB4C39" w:rsidRDefault="008527C3" w:rsidP="008527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Числовые неравенства</w:t>
            </w:r>
            <w:r w:rsidR="008A4B40" w:rsidRPr="00DB4C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758E2E08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4DE74A33" w14:textId="77777777" w:rsidTr="002A7579">
        <w:trPr>
          <w:trHeight w:val="154"/>
        </w:trPr>
        <w:tc>
          <w:tcPr>
            <w:tcW w:w="472" w:type="dxa"/>
          </w:tcPr>
          <w:p w14:paraId="1EB1C7F6" w14:textId="003B9686" w:rsidR="008A4B40" w:rsidRPr="00DB4C39" w:rsidRDefault="00D66504" w:rsidP="00D6650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07" w:type="dxa"/>
          </w:tcPr>
          <w:p w14:paraId="2550D9F9" w14:textId="31CC91BE" w:rsidR="008A4B40" w:rsidRPr="00DB4C39" w:rsidRDefault="008527C3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Неравенства с одной переменной и их системы</w:t>
            </w:r>
          </w:p>
        </w:tc>
        <w:tc>
          <w:tcPr>
            <w:tcW w:w="3261" w:type="dxa"/>
          </w:tcPr>
          <w:p w14:paraId="29C6E260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55893C7A" w14:textId="77777777" w:rsidTr="002A7579">
        <w:trPr>
          <w:trHeight w:val="154"/>
        </w:trPr>
        <w:tc>
          <w:tcPr>
            <w:tcW w:w="472" w:type="dxa"/>
          </w:tcPr>
          <w:p w14:paraId="3D1671C0" w14:textId="77777777" w:rsidR="008A4B40" w:rsidRPr="00DB4C39" w:rsidRDefault="008A4B40" w:rsidP="008527C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2116A9D2" w14:textId="292F2240" w:rsidR="008A4B40" w:rsidRPr="00682D3A" w:rsidRDefault="00682D3A" w:rsidP="00682D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  <w:tc>
          <w:tcPr>
            <w:tcW w:w="3261" w:type="dxa"/>
          </w:tcPr>
          <w:p w14:paraId="7D7D934F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07B7CD48" w14:textId="77777777" w:rsidTr="002A7579">
        <w:trPr>
          <w:trHeight w:val="154"/>
        </w:trPr>
        <w:tc>
          <w:tcPr>
            <w:tcW w:w="472" w:type="dxa"/>
          </w:tcPr>
          <w:p w14:paraId="0CE1FB0D" w14:textId="18363867" w:rsidR="008A4B40" w:rsidRPr="00DB4C39" w:rsidRDefault="00682D3A" w:rsidP="008527C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07" w:type="dxa"/>
          </w:tcPr>
          <w:p w14:paraId="5468D652" w14:textId="6C5813C7" w:rsidR="008A4B40" w:rsidRPr="00DB4C39" w:rsidRDefault="00682D3A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Свойства функций</w:t>
            </w:r>
          </w:p>
        </w:tc>
        <w:tc>
          <w:tcPr>
            <w:tcW w:w="3261" w:type="dxa"/>
          </w:tcPr>
          <w:p w14:paraId="54F2F542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4B40" w:rsidRPr="00DB4C39" w14:paraId="03A0B521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6D92C07A" w14:textId="77777777" w:rsidR="008A4B40" w:rsidRPr="00DB4C39" w:rsidRDefault="008A4B40" w:rsidP="00C613B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31EF0BBF" w14:textId="1CCDA1E4" w:rsidR="008A4B40" w:rsidRPr="00DB4C39" w:rsidRDefault="00682D3A" w:rsidP="00C613B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Степень с целым показателем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3AA268F1" w14:textId="77777777" w:rsidR="008A4B40" w:rsidRPr="00DB4C39" w:rsidRDefault="008A4B40" w:rsidP="00C613B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8A4B40" w:rsidRPr="00DB4C39" w14:paraId="35FE89C9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475162B8" w14:textId="2ABB03B0" w:rsidR="008A4B40" w:rsidRPr="00DB4C39" w:rsidRDefault="00682D3A" w:rsidP="008527C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7" w:type="dxa"/>
          </w:tcPr>
          <w:p w14:paraId="1844FB5F" w14:textId="61C86881" w:rsidR="008A4B40" w:rsidRPr="00DB4C39" w:rsidRDefault="00682D3A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Преобразование выражений, содержащих степень с целым показателем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296C2CC7" w14:textId="77777777" w:rsidR="008A4B40" w:rsidRPr="00DB4C39" w:rsidRDefault="008A4B40" w:rsidP="00C613B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8A4B40" w:rsidRPr="00DB4C39" w14:paraId="73AC9379" w14:textId="77777777" w:rsidTr="002A757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00F8C668" w14:textId="244906D9" w:rsidR="008A4B40" w:rsidRPr="00DB4C39" w:rsidRDefault="00682D3A" w:rsidP="008527C3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7" w:type="dxa"/>
          </w:tcPr>
          <w:p w14:paraId="62E023D9" w14:textId="3315E178" w:rsidR="008A4B40" w:rsidRPr="00DB4C39" w:rsidRDefault="00682D3A" w:rsidP="00C613B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Стандартный вид числа</w:t>
            </w:r>
          </w:p>
        </w:tc>
        <w:tc>
          <w:tcPr>
            <w:tcW w:w="3261" w:type="dxa"/>
          </w:tcPr>
          <w:p w14:paraId="4BCC3225" w14:textId="77777777" w:rsidR="008A4B40" w:rsidRPr="00DB4C39" w:rsidRDefault="008A4B40" w:rsidP="00C613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45AF76D" w14:textId="29C57763" w:rsidR="008A4B40" w:rsidRDefault="008A4B40" w:rsidP="004C0D8A">
      <w:pPr>
        <w:tabs>
          <w:tab w:val="left" w:pos="1185"/>
        </w:tabs>
        <w:spacing w:after="0"/>
        <w:jc w:val="both"/>
        <w:rPr>
          <w:rFonts w:ascii="Calibri" w:eastAsia="Calibri" w:hAnsi="Calibri" w:cs="Times New Roman"/>
          <w:sz w:val="24"/>
          <w:szCs w:val="24"/>
        </w:rPr>
      </w:pPr>
    </w:p>
    <w:p w14:paraId="14DF4401" w14:textId="1D7E47DA" w:rsidR="004C0D8A" w:rsidRPr="00DB4C39" w:rsidRDefault="004C0D8A" w:rsidP="004C0D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4B40">
        <w:rPr>
          <w:rFonts w:ascii="Times New Roman" w:eastAsia="Times New Roman" w:hAnsi="Times New Roman" w:cs="Times New Roman"/>
          <w:b/>
          <w:sz w:val="24"/>
          <w:szCs w:val="24"/>
        </w:rPr>
        <w:t>Контрольные точки корректировки знаний по математике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B5AD9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DB4C39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2"/>
        <w:gridCol w:w="5907"/>
        <w:gridCol w:w="3261"/>
      </w:tblGrid>
      <w:tr w:rsidR="004C0D8A" w:rsidRPr="00DB4C39" w14:paraId="05761ED7" w14:textId="77777777" w:rsidTr="00E773DC">
        <w:trPr>
          <w:trHeight w:val="592"/>
        </w:trPr>
        <w:tc>
          <w:tcPr>
            <w:tcW w:w="472" w:type="dxa"/>
            <w:vMerge w:val="restart"/>
          </w:tcPr>
          <w:p w14:paraId="544098ED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D37AFA3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907" w:type="dxa"/>
            <w:vMerge w:val="restart"/>
          </w:tcPr>
          <w:p w14:paraId="6C59DD80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учебного занятия</w:t>
            </w:r>
          </w:p>
        </w:tc>
        <w:tc>
          <w:tcPr>
            <w:tcW w:w="3261" w:type="dxa"/>
            <w:vMerge w:val="restart"/>
          </w:tcPr>
          <w:p w14:paraId="4E9356CF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C3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4C0D8A" w:rsidRPr="00DB4C39" w14:paraId="50C53AB8" w14:textId="77777777" w:rsidTr="00E773DC">
        <w:trPr>
          <w:trHeight w:val="294"/>
        </w:trPr>
        <w:tc>
          <w:tcPr>
            <w:tcW w:w="472" w:type="dxa"/>
            <w:vMerge/>
          </w:tcPr>
          <w:p w14:paraId="1F89D734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  <w:vMerge/>
          </w:tcPr>
          <w:p w14:paraId="0611A91B" w14:textId="77777777" w:rsidR="004C0D8A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E9121A9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204F5311" w14:textId="77777777" w:rsidTr="00E773DC">
        <w:trPr>
          <w:trHeight w:val="294"/>
        </w:trPr>
        <w:tc>
          <w:tcPr>
            <w:tcW w:w="472" w:type="dxa"/>
          </w:tcPr>
          <w:p w14:paraId="396A7518" w14:textId="77777777" w:rsidR="004C0D8A" w:rsidRPr="00DB4C39" w:rsidRDefault="004C0D8A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</w:tcPr>
          <w:p w14:paraId="441AE1CD" w14:textId="17009967" w:rsidR="004C0D8A" w:rsidRPr="00DB4C39" w:rsidRDefault="00EB5AD9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Квадратичная функция</w:t>
            </w:r>
          </w:p>
        </w:tc>
        <w:tc>
          <w:tcPr>
            <w:tcW w:w="3261" w:type="dxa"/>
          </w:tcPr>
          <w:p w14:paraId="56554545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436E1C9B" w14:textId="77777777" w:rsidTr="00E773DC">
        <w:trPr>
          <w:trHeight w:val="294"/>
        </w:trPr>
        <w:tc>
          <w:tcPr>
            <w:tcW w:w="472" w:type="dxa"/>
          </w:tcPr>
          <w:p w14:paraId="1E327557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7" w:type="dxa"/>
          </w:tcPr>
          <w:p w14:paraId="10CC4CFF" w14:textId="0C4F87C7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Функция </w:t>
            </w:r>
            <w:proofErr w:type="gramStart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\(</w:t>
            </w:r>
            <w:proofErr w:type="gramEnd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y = ax</w:t>
            </w:r>
            <w:r w:rsidRPr="00EB5AD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bx</w:t>
            </w:r>
            <w:proofErr w:type="spellEnd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 c\), её свойства и график</w:t>
            </w:r>
          </w:p>
        </w:tc>
        <w:tc>
          <w:tcPr>
            <w:tcW w:w="3261" w:type="dxa"/>
          </w:tcPr>
          <w:p w14:paraId="08B28392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6C4646D9" w14:textId="77777777" w:rsidTr="00E773DC">
        <w:trPr>
          <w:trHeight w:val="294"/>
        </w:trPr>
        <w:tc>
          <w:tcPr>
            <w:tcW w:w="472" w:type="dxa"/>
          </w:tcPr>
          <w:p w14:paraId="724C325C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7" w:type="dxa"/>
          </w:tcPr>
          <w:p w14:paraId="7034DB45" w14:textId="7651D4FB" w:rsidR="004C0D8A" w:rsidRPr="005001C8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Построение графика квадратичной функции</w:t>
            </w:r>
          </w:p>
        </w:tc>
        <w:tc>
          <w:tcPr>
            <w:tcW w:w="3261" w:type="dxa"/>
          </w:tcPr>
          <w:p w14:paraId="36CCDCFA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6BB311A2" w14:textId="77777777" w:rsidTr="00E773DC">
        <w:trPr>
          <w:trHeight w:val="294"/>
        </w:trPr>
        <w:tc>
          <w:tcPr>
            <w:tcW w:w="472" w:type="dxa"/>
          </w:tcPr>
          <w:p w14:paraId="5F18DF7A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7" w:type="dxa"/>
          </w:tcPr>
          <w:p w14:paraId="584233D8" w14:textId="700507C0" w:rsidR="004C0D8A" w:rsidRPr="005001C8" w:rsidRDefault="00EB5AD9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Уравнения и неравенства с одной переменной</w:t>
            </w:r>
          </w:p>
        </w:tc>
        <w:tc>
          <w:tcPr>
            <w:tcW w:w="3261" w:type="dxa"/>
          </w:tcPr>
          <w:p w14:paraId="7ECBCE37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303CD19E" w14:textId="77777777" w:rsidTr="00E773DC">
        <w:trPr>
          <w:trHeight w:val="294"/>
        </w:trPr>
        <w:tc>
          <w:tcPr>
            <w:tcW w:w="472" w:type="dxa"/>
          </w:tcPr>
          <w:p w14:paraId="4FB86538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7" w:type="dxa"/>
          </w:tcPr>
          <w:p w14:paraId="700FE870" w14:textId="1808CD23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Решение целых уравнений (метод разложения на множители и введение новой переменной)</w:t>
            </w:r>
          </w:p>
        </w:tc>
        <w:tc>
          <w:tcPr>
            <w:tcW w:w="3261" w:type="dxa"/>
          </w:tcPr>
          <w:p w14:paraId="2D54FB63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01D705F0" w14:textId="77777777" w:rsidTr="00E773DC">
        <w:trPr>
          <w:trHeight w:val="294"/>
        </w:trPr>
        <w:tc>
          <w:tcPr>
            <w:tcW w:w="472" w:type="dxa"/>
          </w:tcPr>
          <w:p w14:paraId="28426D45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7" w:type="dxa"/>
          </w:tcPr>
          <w:p w14:paraId="1766C5DD" w14:textId="2DE7E009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квадратных неравенств</w:t>
            </w:r>
          </w:p>
        </w:tc>
        <w:tc>
          <w:tcPr>
            <w:tcW w:w="3261" w:type="dxa"/>
          </w:tcPr>
          <w:p w14:paraId="5CC161EF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4B832FDC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4"/>
        </w:trPr>
        <w:tc>
          <w:tcPr>
            <w:tcW w:w="472" w:type="dxa"/>
            <w:tcBorders>
              <w:right w:val="single" w:sz="4" w:space="0" w:color="auto"/>
            </w:tcBorders>
          </w:tcPr>
          <w:p w14:paraId="310B822F" w14:textId="09BA1BC3" w:rsidR="004C0D8A" w:rsidRPr="00EB5AD9" w:rsidRDefault="00EB5AD9" w:rsidP="00EB5A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218E0F2F" w14:textId="0EE531F4" w:rsidR="004C0D8A" w:rsidRPr="00EB5AD9" w:rsidRDefault="00EB5AD9" w:rsidP="00EB5A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Решение неравенств методом интервалов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61E93AD7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4F00DFF1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7"/>
        </w:trPr>
        <w:tc>
          <w:tcPr>
            <w:tcW w:w="472" w:type="dxa"/>
            <w:tcBorders>
              <w:right w:val="single" w:sz="4" w:space="0" w:color="auto"/>
            </w:tcBorders>
          </w:tcPr>
          <w:p w14:paraId="02CFD807" w14:textId="43C7AB35" w:rsidR="004C0D8A" w:rsidRPr="00DB4C39" w:rsidRDefault="004C0D8A" w:rsidP="00E77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7A9F347E" w14:textId="7B1E55B8" w:rsidR="004C0D8A" w:rsidRPr="00EB5AD9" w:rsidRDefault="00EB5AD9" w:rsidP="00EB5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Уравнения и системы уравнений с двумя переменными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48ADCF92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73926FA0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6F9BFA76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7" w:type="dxa"/>
          </w:tcPr>
          <w:p w14:paraId="4DE47FDF" w14:textId="6A3DC0C4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Решение уравнений с двумя переменными второй степени и их графики</w:t>
            </w:r>
          </w:p>
        </w:tc>
        <w:tc>
          <w:tcPr>
            <w:tcW w:w="3261" w:type="dxa"/>
          </w:tcPr>
          <w:p w14:paraId="520A635B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5BBCED54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53D13799" w14:textId="5E190F5F" w:rsidR="004C0D8A" w:rsidRPr="00DB4C39" w:rsidRDefault="00EB5AD9" w:rsidP="00EB5AD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07" w:type="dxa"/>
          </w:tcPr>
          <w:p w14:paraId="1C4EC6C5" w14:textId="14A8B962" w:rsidR="004C0D8A" w:rsidRPr="00EB5AD9" w:rsidRDefault="00EB5AD9" w:rsidP="00EB5A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Решение систем уравнений второй степени (графический метод, подстановка, сложение)</w:t>
            </w:r>
          </w:p>
        </w:tc>
        <w:tc>
          <w:tcPr>
            <w:tcW w:w="3261" w:type="dxa"/>
          </w:tcPr>
          <w:p w14:paraId="152C3369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624E2D9F" w14:textId="77777777" w:rsidTr="00E773DC">
        <w:trPr>
          <w:trHeight w:val="154"/>
        </w:trPr>
        <w:tc>
          <w:tcPr>
            <w:tcW w:w="472" w:type="dxa"/>
          </w:tcPr>
          <w:p w14:paraId="79E99377" w14:textId="55EDFB7D" w:rsidR="004C0D8A" w:rsidRPr="00D66504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907" w:type="dxa"/>
          </w:tcPr>
          <w:p w14:paraId="10CB4846" w14:textId="3C4787F6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текстовых задач с помощью систем </w:t>
            </w: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уравнений второй степени</w:t>
            </w:r>
          </w:p>
        </w:tc>
        <w:tc>
          <w:tcPr>
            <w:tcW w:w="3261" w:type="dxa"/>
          </w:tcPr>
          <w:p w14:paraId="61A06BA3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09ABBA24" w14:textId="77777777" w:rsidTr="00E773DC">
        <w:trPr>
          <w:trHeight w:val="154"/>
        </w:trPr>
        <w:tc>
          <w:tcPr>
            <w:tcW w:w="472" w:type="dxa"/>
          </w:tcPr>
          <w:p w14:paraId="6C390BB2" w14:textId="1F37AF8D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</w:tcPr>
          <w:p w14:paraId="63828AD2" w14:textId="475085FD" w:rsidR="004C0D8A" w:rsidRPr="00EB5AD9" w:rsidRDefault="00EB5AD9" w:rsidP="00EB5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Числовые последовательности</w:t>
            </w:r>
          </w:p>
        </w:tc>
        <w:tc>
          <w:tcPr>
            <w:tcW w:w="3261" w:type="dxa"/>
          </w:tcPr>
          <w:p w14:paraId="22148E81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4B9DB29F" w14:textId="77777777" w:rsidTr="00E773DC">
        <w:trPr>
          <w:trHeight w:val="154"/>
        </w:trPr>
        <w:tc>
          <w:tcPr>
            <w:tcW w:w="472" w:type="dxa"/>
          </w:tcPr>
          <w:p w14:paraId="1C10B14D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07" w:type="dxa"/>
          </w:tcPr>
          <w:p w14:paraId="476E8F9E" w14:textId="622A42AC" w:rsidR="004C0D8A" w:rsidRPr="004C0D8A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Арифметическая прогрессия: формула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члена и суммы первых n членов</w:t>
            </w:r>
          </w:p>
        </w:tc>
        <w:tc>
          <w:tcPr>
            <w:tcW w:w="3261" w:type="dxa"/>
          </w:tcPr>
          <w:p w14:paraId="77888686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3B112848" w14:textId="77777777" w:rsidTr="00E773DC">
        <w:trPr>
          <w:trHeight w:val="154"/>
        </w:trPr>
        <w:tc>
          <w:tcPr>
            <w:tcW w:w="472" w:type="dxa"/>
          </w:tcPr>
          <w:p w14:paraId="7BDA65FC" w14:textId="1CBC3EF1" w:rsidR="004C0D8A" w:rsidRPr="00DB4C39" w:rsidRDefault="00EB5AD9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07" w:type="dxa"/>
          </w:tcPr>
          <w:p w14:paraId="048767CA" w14:textId="4A930A84" w:rsidR="004C0D8A" w:rsidRPr="00EB5AD9" w:rsidRDefault="00EB5AD9" w:rsidP="00EB5A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Геометрическая прогрессия: формула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члена и суммы первых n членов</w:t>
            </w:r>
          </w:p>
        </w:tc>
        <w:tc>
          <w:tcPr>
            <w:tcW w:w="3261" w:type="dxa"/>
          </w:tcPr>
          <w:p w14:paraId="59A571F2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0D8A" w:rsidRPr="00DB4C39" w14:paraId="37701A17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1C43240E" w14:textId="62CB915E" w:rsidR="004C0D8A" w:rsidRPr="004C0D8A" w:rsidRDefault="004C0D8A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5907" w:type="dxa"/>
            <w:tcBorders>
              <w:right w:val="single" w:sz="4" w:space="0" w:color="auto"/>
            </w:tcBorders>
          </w:tcPr>
          <w:p w14:paraId="56CAF504" w14:textId="5A944B94" w:rsidR="004C0D8A" w:rsidRPr="00EB5AD9" w:rsidRDefault="00EB5AD9" w:rsidP="00EB5AD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</w:pPr>
            <w:r w:rsidRPr="00EB5AD9"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  <w:t>Элементы комбинаторики, статистики и теории вероятностей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432682AE" w14:textId="77777777" w:rsidR="004C0D8A" w:rsidRPr="00DB4C39" w:rsidRDefault="004C0D8A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4C0D8A" w:rsidRPr="00DB4C39" w14:paraId="2808E07A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  <w:tcBorders>
              <w:right w:val="single" w:sz="4" w:space="0" w:color="auto"/>
            </w:tcBorders>
          </w:tcPr>
          <w:p w14:paraId="62A5A5C4" w14:textId="77777777" w:rsidR="004C0D8A" w:rsidRPr="00DB4C39" w:rsidRDefault="004C0D8A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07" w:type="dxa"/>
          </w:tcPr>
          <w:p w14:paraId="07D54000" w14:textId="379A3334" w:rsidR="004C0D8A" w:rsidRPr="00DB4C39" w:rsidRDefault="00EB5AD9" w:rsidP="00E773D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Комбинаторные задачи (перестановки, размещения, сочетания)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14:paraId="1B04F3C7" w14:textId="77777777" w:rsidR="004C0D8A" w:rsidRPr="00DB4C39" w:rsidRDefault="004C0D8A" w:rsidP="00E773D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</w:tr>
      <w:tr w:rsidR="004C0D8A" w:rsidRPr="00DB4C39" w14:paraId="1C440094" w14:textId="77777777" w:rsidTr="00E773D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4"/>
        </w:trPr>
        <w:tc>
          <w:tcPr>
            <w:tcW w:w="472" w:type="dxa"/>
          </w:tcPr>
          <w:p w14:paraId="77987139" w14:textId="0D3B27CF" w:rsidR="004C0D8A" w:rsidRPr="00DB4C39" w:rsidRDefault="00EB5AD9" w:rsidP="00E773D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07" w:type="dxa"/>
          </w:tcPr>
          <w:p w14:paraId="2E3C8DCC" w14:textId="430DCBF5" w:rsidR="004C0D8A" w:rsidRPr="00EB5AD9" w:rsidRDefault="00EB5AD9" w:rsidP="00EB5A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5AD9">
              <w:rPr>
                <w:rFonts w:ascii="Times New Roman" w:eastAsia="Calibri" w:hAnsi="Times New Roman" w:cs="Times New Roman"/>
                <w:sz w:val="24"/>
                <w:szCs w:val="24"/>
              </w:rPr>
              <w:t>Нахождение относительной частоты и случайной вероятности события</w:t>
            </w:r>
          </w:p>
        </w:tc>
        <w:tc>
          <w:tcPr>
            <w:tcW w:w="3261" w:type="dxa"/>
          </w:tcPr>
          <w:p w14:paraId="641888C6" w14:textId="77777777" w:rsidR="004C0D8A" w:rsidRPr="00DB4C39" w:rsidRDefault="004C0D8A" w:rsidP="00E773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81D9F3" w14:textId="77777777" w:rsidR="004C0D8A" w:rsidRPr="000733C0" w:rsidRDefault="004C0D8A" w:rsidP="008A4B40">
      <w:pPr>
        <w:tabs>
          <w:tab w:val="left" w:pos="1185"/>
        </w:tabs>
        <w:jc w:val="both"/>
        <w:rPr>
          <w:rFonts w:ascii="Calibri" w:eastAsia="Calibri" w:hAnsi="Calibri" w:cs="Times New Roman"/>
          <w:sz w:val="24"/>
          <w:szCs w:val="24"/>
        </w:rPr>
      </w:pPr>
    </w:p>
    <w:p w14:paraId="0A5F9AB1" w14:textId="77777777" w:rsidR="002829AF" w:rsidRPr="002829AF" w:rsidRDefault="002829AF" w:rsidP="00282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2829AF" w:rsidRPr="002829AF" w:rsidSect="002829AF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36723"/>
    <w:multiLevelType w:val="hybridMultilevel"/>
    <w:tmpl w:val="716A82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442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25D"/>
    <w:rsid w:val="000055AF"/>
    <w:rsid w:val="00031EB8"/>
    <w:rsid w:val="00177BF5"/>
    <w:rsid w:val="00234A20"/>
    <w:rsid w:val="002560FF"/>
    <w:rsid w:val="002829AF"/>
    <w:rsid w:val="002A7579"/>
    <w:rsid w:val="002C05E9"/>
    <w:rsid w:val="0039325D"/>
    <w:rsid w:val="003E53CE"/>
    <w:rsid w:val="004940CA"/>
    <w:rsid w:val="004C0D8A"/>
    <w:rsid w:val="005001C8"/>
    <w:rsid w:val="005053D1"/>
    <w:rsid w:val="006226C1"/>
    <w:rsid w:val="00682D3A"/>
    <w:rsid w:val="006D351C"/>
    <w:rsid w:val="006E76BE"/>
    <w:rsid w:val="00736711"/>
    <w:rsid w:val="007B07A0"/>
    <w:rsid w:val="00836EA7"/>
    <w:rsid w:val="008527C3"/>
    <w:rsid w:val="008A4B40"/>
    <w:rsid w:val="00990A06"/>
    <w:rsid w:val="00A0432B"/>
    <w:rsid w:val="00A41530"/>
    <w:rsid w:val="00A52B39"/>
    <w:rsid w:val="00A65D74"/>
    <w:rsid w:val="00B0028C"/>
    <w:rsid w:val="00BE2904"/>
    <w:rsid w:val="00D66504"/>
    <w:rsid w:val="00EB22B4"/>
    <w:rsid w:val="00EB5AD9"/>
    <w:rsid w:val="00FA3DFB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F5C8"/>
  <w15:docId w15:val="{27CD84DF-6EB2-4A65-BDBD-16D93770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2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05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5">
    <w:name w:val="Style25"/>
    <w:basedOn w:val="a"/>
    <w:uiPriority w:val="99"/>
    <w:rsid w:val="00FA3DFB"/>
    <w:pPr>
      <w:widowControl w:val="0"/>
      <w:autoSpaceDE w:val="0"/>
      <w:autoSpaceDN w:val="0"/>
      <w:adjustRightInd w:val="0"/>
      <w:spacing w:after="0" w:line="269" w:lineRule="exact"/>
      <w:ind w:firstLine="22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FA3DFB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FA3DFB"/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uiPriority w:val="99"/>
    <w:rsid w:val="00FA3DFB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21</cp:revision>
  <dcterms:created xsi:type="dcterms:W3CDTF">2021-10-28T09:26:00Z</dcterms:created>
  <dcterms:modified xsi:type="dcterms:W3CDTF">2026-09-17T21:57:00Z</dcterms:modified>
</cp:coreProperties>
</file>