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2F" w:rsidRDefault="009D672F" w:rsidP="00E009F8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717"/>
          <w:sz w:val="28"/>
          <w:szCs w:val="28"/>
          <w:lang w:eastAsia="ru-RU"/>
        </w:rPr>
        <w:drawing>
          <wp:inline distT="0" distB="0" distL="0" distR="0">
            <wp:extent cx="9279557" cy="65455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7667" cy="655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672F" w:rsidRDefault="009D672F" w:rsidP="00E009F8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9D672F" w:rsidRDefault="009D672F" w:rsidP="00E009F8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9D672F" w:rsidRDefault="009D672F" w:rsidP="00E009F8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9D672F" w:rsidRDefault="009D672F" w:rsidP="00E009F8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9D672F" w:rsidRDefault="009D672F" w:rsidP="00E009F8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9D672F" w:rsidRDefault="009D672F" w:rsidP="00E009F8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E009F8" w:rsidRPr="00E009F8" w:rsidRDefault="00E009F8" w:rsidP="00E009F8">
      <w:pPr>
        <w:spacing w:after="0" w:line="240" w:lineRule="auto"/>
        <w:ind w:right="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009F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Содержание</w:t>
      </w:r>
    </w:p>
    <w:tbl>
      <w:tblPr>
        <w:tblW w:w="144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8"/>
        <w:gridCol w:w="1701"/>
      </w:tblGrid>
      <w:tr w:rsidR="00E009F8" w:rsidRPr="00E009F8" w:rsidTr="00C505B5">
        <w:trPr>
          <w:trHeight w:val="322"/>
        </w:trPr>
        <w:tc>
          <w:tcPr>
            <w:tcW w:w="1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ind w:right="236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стр.</w:t>
            </w:r>
          </w:p>
        </w:tc>
      </w:tr>
      <w:tr w:rsidR="00E009F8" w:rsidRPr="00E009F8" w:rsidTr="00C505B5">
        <w:trPr>
          <w:trHeight w:val="644"/>
        </w:trPr>
        <w:tc>
          <w:tcPr>
            <w:tcW w:w="1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Нормативно-правовые основы проектирования</w:t>
            </w:r>
          </w:p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дополнительных общеобразовательных программ.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009F8" w:rsidRPr="00E009F8" w:rsidTr="00C505B5">
        <w:trPr>
          <w:trHeight w:val="322"/>
        </w:trPr>
        <w:tc>
          <w:tcPr>
            <w:tcW w:w="1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Пояснительная записка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009F8" w:rsidRPr="00E009F8" w:rsidTr="00C505B5">
        <w:trPr>
          <w:trHeight w:val="322"/>
        </w:trPr>
        <w:tc>
          <w:tcPr>
            <w:tcW w:w="1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Рабочая программа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009F8" w:rsidRPr="00E009F8" w:rsidTr="00C505B5">
        <w:trPr>
          <w:trHeight w:val="322"/>
        </w:trPr>
        <w:tc>
          <w:tcPr>
            <w:tcW w:w="1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Задачи, ожидаемые результаты и особенности обучения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009F8" w:rsidRPr="00E009F8" w:rsidTr="00C505B5">
        <w:trPr>
          <w:trHeight w:val="322"/>
        </w:trPr>
        <w:tc>
          <w:tcPr>
            <w:tcW w:w="1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2.2Календарно-тематическое планирование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009F8" w:rsidRPr="00E009F8" w:rsidTr="00C505B5">
        <w:trPr>
          <w:trHeight w:val="322"/>
        </w:trPr>
        <w:tc>
          <w:tcPr>
            <w:tcW w:w="1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3Оценочные и методические материалы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E009F8" w:rsidRPr="00E009F8" w:rsidTr="00C505B5">
        <w:trPr>
          <w:trHeight w:val="322"/>
        </w:trPr>
        <w:tc>
          <w:tcPr>
            <w:tcW w:w="1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3.1Учебно-методическийкомплекс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E009F8" w:rsidRPr="00E009F8" w:rsidTr="00C505B5">
        <w:trPr>
          <w:trHeight w:val="322"/>
        </w:trPr>
        <w:tc>
          <w:tcPr>
            <w:tcW w:w="1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3.2Система контроля результативности обучения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</w:tbl>
    <w:p w:rsidR="00C505B5" w:rsidRDefault="00C505B5" w:rsidP="00C505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9F8" w:rsidRPr="00E009F8" w:rsidRDefault="00E009F8" w:rsidP="00C505B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0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Нормативно-правовые основы проектирования</w:t>
      </w:r>
    </w:p>
    <w:p w:rsidR="00E009F8" w:rsidRDefault="00E009F8" w:rsidP="00C505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дополнительной общеобразовательной общеразвивающей программы.</w:t>
      </w:r>
    </w:p>
    <w:p w:rsidR="00C505B5" w:rsidRPr="00E009F8" w:rsidRDefault="00C505B5" w:rsidP="00C505B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4303" w:type="dxa"/>
        <w:tblInd w:w="1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10574"/>
      </w:tblGrid>
      <w:tr w:rsidR="00E009F8" w:rsidRPr="00E009F8" w:rsidTr="00C505B5">
        <w:trPr>
          <w:trHeight w:val="322"/>
        </w:trPr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ind w:left="118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Нормативные акты</w:t>
            </w:r>
          </w:p>
        </w:tc>
      </w:tr>
      <w:tr w:rsidR="00E009F8" w:rsidRPr="00C505B5" w:rsidTr="00C505B5">
        <w:trPr>
          <w:trHeight w:val="1192"/>
        </w:trPr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ind w:left="106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</w:p>
          <w:p w:rsidR="00E009F8" w:rsidRPr="00C505B5" w:rsidRDefault="00E009F8" w:rsidP="00E009F8">
            <w:pPr>
              <w:spacing w:after="0" w:line="240" w:lineRule="auto"/>
              <w:ind w:left="106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  <w:p w:rsidR="00E009F8" w:rsidRPr="00C505B5" w:rsidRDefault="00E009F8" w:rsidP="00E009F8">
            <w:pPr>
              <w:spacing w:after="0" w:line="240" w:lineRule="auto"/>
              <w:ind w:left="106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10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ind w:left="106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29.12.2012</w:t>
            </w:r>
          </w:p>
          <w:p w:rsidR="00E009F8" w:rsidRPr="00C505B5" w:rsidRDefault="00E009F8" w:rsidP="00E009F8">
            <w:pPr>
              <w:spacing w:after="0" w:line="240" w:lineRule="auto"/>
              <w:ind w:left="106" w:right="624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№273-Ф3 «Об образовании в Российской Федерации» (далее - Федеральный закон №273) (ст.</w:t>
            </w:r>
          </w:p>
          <w:p w:rsidR="00E009F8" w:rsidRPr="00C505B5" w:rsidRDefault="00E009F8" w:rsidP="00E009F8">
            <w:pPr>
              <w:spacing w:after="0" w:line="240" w:lineRule="auto"/>
              <w:ind w:left="106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2,СТ.12, ст. 75)</w:t>
            </w:r>
          </w:p>
        </w:tc>
      </w:tr>
      <w:tr w:rsidR="00E009F8" w:rsidRPr="00C505B5" w:rsidTr="00C505B5">
        <w:trPr>
          <w:trHeight w:val="3108"/>
        </w:trPr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ind w:left="106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Порядок</w:t>
            </w:r>
          </w:p>
          <w:p w:rsidR="00E009F8" w:rsidRPr="00C505B5" w:rsidRDefault="00E009F8" w:rsidP="00E009F8">
            <w:pPr>
              <w:spacing w:after="0" w:line="240" w:lineRule="auto"/>
              <w:ind w:left="106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проектирования</w:t>
            </w:r>
          </w:p>
        </w:tc>
        <w:tc>
          <w:tcPr>
            <w:tcW w:w="10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ind w:left="106" w:right="412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№ 273-ФЗ (ст. 12, ст. 47, ст. 75).</w:t>
            </w:r>
          </w:p>
          <w:p w:rsidR="00E009F8" w:rsidRPr="00C505B5" w:rsidRDefault="00E009F8" w:rsidP="00E009F8">
            <w:pPr>
              <w:spacing w:after="0" w:line="240" w:lineRule="auto"/>
              <w:ind w:left="106" w:right="212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9F8" w:rsidRPr="00C505B5" w:rsidTr="00C90A19">
        <w:trPr>
          <w:trHeight w:val="973"/>
        </w:trPr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ind w:left="106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</w:t>
            </w:r>
          </w:p>
          <w:p w:rsidR="00E009F8" w:rsidRPr="00C505B5" w:rsidRDefault="00E009F8" w:rsidP="00E009F8">
            <w:pPr>
              <w:spacing w:after="0" w:line="240" w:lineRule="auto"/>
              <w:ind w:left="106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0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ind w:left="106" w:right="44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№273-Ф3 (п.1,2,3,9 ст. 13; п.1, 5, 6 ст. 14; ст.15; ст. 16; </w:t>
            </w:r>
            <w:proofErr w:type="spellStart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ст.ЗЗ</w:t>
            </w:r>
            <w:proofErr w:type="spellEnd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ст.34, ст.75),</w:t>
            </w:r>
          </w:p>
          <w:p w:rsidR="0027787F" w:rsidRPr="0027787F" w:rsidRDefault="0027787F" w:rsidP="0027787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7787F"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 w:rsidRPr="0027787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анитарные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7787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правила СП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7787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2.4.3648-20 «Санитарно-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7787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эпидемиологические требования к организациям воспитания и </w:t>
            </w:r>
            <w:proofErr w:type="spellStart"/>
            <w:proofErr w:type="gramStart"/>
            <w:r w:rsidRPr="0027787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обучения,отдыха</w:t>
            </w:r>
            <w:proofErr w:type="spellEnd"/>
            <w:proofErr w:type="gramEnd"/>
            <w:r w:rsidRPr="0027787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 оздоровления детей и молодежи» </w:t>
            </w:r>
          </w:p>
          <w:p w:rsidR="00E009F8" w:rsidRPr="00C505B5" w:rsidRDefault="00E009F8" w:rsidP="00E009F8">
            <w:pPr>
              <w:spacing w:after="0" w:line="240" w:lineRule="auto"/>
              <w:ind w:left="106" w:right="6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9F8" w:rsidRPr="00C505B5" w:rsidTr="00C505B5">
        <w:trPr>
          <w:trHeight w:val="1284"/>
        </w:trPr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ind w:left="106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E009F8" w:rsidRPr="00C505B5" w:rsidRDefault="00E009F8" w:rsidP="00E009F8">
            <w:pPr>
              <w:spacing w:after="0" w:line="240" w:lineRule="auto"/>
              <w:ind w:left="106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10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ind w:left="106" w:right="47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№273-Ф3 (п.9, 22, 25 ст. 2; п. 5 ст.12; п. </w:t>
            </w:r>
            <w:proofErr w:type="gramStart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1 ,</w:t>
            </w:r>
            <w:proofErr w:type="gramEnd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4 ст.75), Приказ Министерства</w:t>
            </w:r>
            <w:r w:rsidR="00C505B5"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и науки Российской Федерации (</w:t>
            </w:r>
            <w:proofErr w:type="spellStart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России) от 29 августа 2013 г. № 1008 «Порядок организации и</w:t>
            </w:r>
            <w:r w:rsidR="00C505B5"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осуществления образовательной деятельности по дополнительным общеобразовательным программам»; Концепция развития дополнительного образования детей /распоряжение Правительства РФ от 4 сентября 2014 г. №1726-р</w:t>
            </w:r>
          </w:p>
        </w:tc>
      </w:tr>
      <w:tr w:rsidR="00E009F8" w:rsidRPr="00C505B5" w:rsidTr="00EF73C8">
        <w:trPr>
          <w:trHeight w:val="3700"/>
        </w:trPr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ind w:left="106" w:right="81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  <w:p w:rsidR="00E009F8" w:rsidRPr="00C505B5" w:rsidRDefault="00E009F8" w:rsidP="00E009F8">
            <w:pPr>
              <w:spacing w:after="0" w:line="240" w:lineRule="auto"/>
              <w:ind w:left="106" w:right="81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</w:t>
            </w:r>
          </w:p>
          <w:p w:rsidR="00E009F8" w:rsidRPr="00C505B5" w:rsidRDefault="00E009F8" w:rsidP="00E009F8">
            <w:pPr>
              <w:spacing w:after="0" w:line="240" w:lineRule="auto"/>
              <w:ind w:left="106" w:right="81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10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ind w:left="106" w:right="13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№273-Ф3 (ст.15, ст16, ст.17; ст.75) Приказ</w:t>
            </w:r>
          </w:p>
          <w:p w:rsidR="00E009F8" w:rsidRPr="00C505B5" w:rsidRDefault="00E009F8" w:rsidP="00E009F8">
            <w:pPr>
              <w:spacing w:after="0" w:line="240" w:lineRule="auto"/>
              <w:ind w:left="106" w:right="28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Министерства образования и науки Российской Федерации</w:t>
            </w:r>
          </w:p>
          <w:p w:rsidR="00E009F8" w:rsidRPr="00C505B5" w:rsidRDefault="00E009F8" w:rsidP="00E009F8">
            <w:pPr>
              <w:spacing w:after="0" w:line="240" w:lineRule="auto"/>
              <w:ind w:left="106" w:right="13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России) от 29 августа 2013 г. № 1008 «Порядок</w:t>
            </w:r>
          </w:p>
          <w:p w:rsidR="00E009F8" w:rsidRPr="00C505B5" w:rsidRDefault="00E009F8" w:rsidP="00E009F8">
            <w:pPr>
              <w:spacing w:after="0" w:line="240" w:lineRule="auto"/>
              <w:ind w:left="106" w:right="50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и осуществления образовательной деятельности по дополнительным</w:t>
            </w:r>
          </w:p>
          <w:p w:rsidR="00E009F8" w:rsidRPr="00C505B5" w:rsidRDefault="00E009F8" w:rsidP="00E009F8">
            <w:pPr>
              <w:spacing w:after="0" w:line="240" w:lineRule="auto"/>
              <w:ind w:left="106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</w:t>
            </w:r>
          </w:p>
          <w:p w:rsidR="00E009F8" w:rsidRPr="00C505B5" w:rsidRDefault="00E009F8" w:rsidP="00E009F8">
            <w:pPr>
              <w:spacing w:after="0" w:line="240" w:lineRule="auto"/>
              <w:ind w:left="106" w:right="15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программам»; СанПиН 2.4.4.3172-14 "Санитарно-эпидемиологические требования к устройству,</w:t>
            </w:r>
          </w:p>
          <w:p w:rsidR="00E009F8" w:rsidRPr="00C505B5" w:rsidRDefault="00E009F8" w:rsidP="00E009F8">
            <w:pPr>
              <w:spacing w:after="0" w:line="240" w:lineRule="auto"/>
              <w:ind w:left="106" w:right="266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содержанию и организации режима работы образовательных</w:t>
            </w:r>
          </w:p>
          <w:p w:rsidR="00E009F8" w:rsidRPr="00C505B5" w:rsidRDefault="00E009F8" w:rsidP="00E009F8">
            <w:pPr>
              <w:spacing w:after="0" w:line="240" w:lineRule="auto"/>
              <w:ind w:left="106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 дополнительного</w:t>
            </w:r>
          </w:p>
          <w:p w:rsidR="00E009F8" w:rsidRPr="00C505B5" w:rsidRDefault="00E009F8" w:rsidP="00E009F8">
            <w:pPr>
              <w:spacing w:after="0" w:line="240" w:lineRule="auto"/>
              <w:ind w:left="106" w:right="2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детей" (Постановление Главного государственного</w:t>
            </w:r>
          </w:p>
          <w:p w:rsidR="00E009F8" w:rsidRPr="00C505B5" w:rsidRDefault="00E009F8" w:rsidP="00E009F8">
            <w:pPr>
              <w:spacing w:after="0" w:line="240" w:lineRule="auto"/>
              <w:ind w:left="106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санитарного врача Российской</w:t>
            </w:r>
          </w:p>
          <w:p w:rsidR="00E009F8" w:rsidRDefault="00E009F8" w:rsidP="00E009F8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 от 4 июля 2014 г. №41).</w:t>
            </w:r>
          </w:p>
          <w:p w:rsidR="00C90A19" w:rsidRDefault="00C90A19" w:rsidP="00E009F8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0A19" w:rsidRDefault="00C90A19" w:rsidP="00E009F8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0A19" w:rsidRDefault="00C90A19" w:rsidP="00E009F8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0A19" w:rsidRDefault="00C90A19" w:rsidP="00E009F8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0A19" w:rsidRDefault="00C90A19" w:rsidP="00E009F8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0A19" w:rsidRDefault="00C90A19" w:rsidP="00E009F8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0A19" w:rsidRDefault="00C90A19" w:rsidP="00E009F8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0A19" w:rsidRDefault="00C90A19" w:rsidP="00E009F8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0A19" w:rsidRDefault="00C90A19" w:rsidP="00E009F8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0A19" w:rsidRDefault="00C90A19" w:rsidP="00E009F8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0A19" w:rsidRDefault="00C90A19" w:rsidP="00E009F8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0A19" w:rsidRPr="00C505B5" w:rsidRDefault="00C90A19" w:rsidP="00E009F8">
            <w:pPr>
              <w:spacing w:after="0" w:line="240" w:lineRule="auto"/>
              <w:ind w:left="106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009F8" w:rsidRPr="00C505B5" w:rsidRDefault="00E009F8" w:rsidP="005A3BAE">
      <w:pPr>
        <w:numPr>
          <w:ilvl w:val="0"/>
          <w:numId w:val="1"/>
        </w:numPr>
        <w:spacing w:before="100" w:beforeAutospacing="1" w:after="100" w:afterAutospacing="1" w:line="240" w:lineRule="auto"/>
        <w:ind w:left="1922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50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tbl>
      <w:tblPr>
        <w:tblW w:w="14317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7"/>
        <w:gridCol w:w="10490"/>
      </w:tblGrid>
      <w:tr w:rsidR="00E009F8" w:rsidRPr="00C505B5" w:rsidTr="00C505B5">
        <w:trPr>
          <w:trHeight w:val="644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ind w:left="10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  <w:p w:rsidR="00E009F8" w:rsidRPr="00C505B5" w:rsidRDefault="00E009F8" w:rsidP="00E009F8">
            <w:pPr>
              <w:spacing w:after="0" w:line="240" w:lineRule="auto"/>
              <w:ind w:left="10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ind w:left="106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- педагогическая</w:t>
            </w:r>
          </w:p>
        </w:tc>
      </w:tr>
      <w:tr w:rsidR="00E009F8" w:rsidRPr="00C505B5" w:rsidTr="00C505B5">
        <w:trPr>
          <w:trHeight w:val="3884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ind w:left="10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программы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обусловлена тем, что в настоящее время в свете реализации ФГОС перед педагогами              дошкольных образовательных учреждений стоит общая задача совершенствования всей образовательной работы в детском саду и улучшения подготовки детей </w:t>
            </w:r>
            <w:proofErr w:type="gramStart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 школьному</w:t>
            </w:r>
            <w:proofErr w:type="gramEnd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образованию. Современные родители хотят видеть своих детей хорошо подготовленными к школе. Но наблюдения за детьми и беседы с учителями начальных классов говорят о том, что число не готовых к обучению чтению детей в последние годы увеличивается. Отсюда следует, что подготовка детей к школьному обучению является одним из самых сложных этапов. Наша задача – помочь воспитанникам как можно быстрее адаптироваться к обучению в школе, подготовить их к переходу на следующую ступень образования. Успехи школьного обучения в немалой степени зависят от уровня подготовленности ребёнка в дошкольные годы.   Исходя из запросов основных заказчиков образовательных услуг - родителей воспитанников и требований современной педагогической ситуации, была разработана дополнительная общеобразовательная программа по подготовке детей к школе «Школа будущего первоклассника».</w:t>
            </w:r>
          </w:p>
        </w:tc>
      </w:tr>
      <w:tr w:rsidR="00E009F8" w:rsidRPr="00C505B5" w:rsidTr="005A3BAE">
        <w:trPr>
          <w:trHeight w:val="2034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ind w:left="104" w:right="47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Отличительные особенности программы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ind w:left="142" w:right="10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Отличительные особенности данной программы</w:t>
            </w:r>
          </w:p>
          <w:p w:rsidR="00E009F8" w:rsidRPr="00C505B5" w:rsidRDefault="00E009F8" w:rsidP="00E009F8">
            <w:pPr>
              <w:spacing w:after="0" w:line="240" w:lineRule="auto"/>
              <w:ind w:left="142" w:right="10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уже существующих заключаются в том, что она дополняет и расширяет знания при помощи игровых приёмов на занятиях по обучению грамоте, параллельно готовя и руку ребёнка к письму, не выделяя при этом обучение письму в отдельную </w:t>
            </w:r>
            <w:proofErr w:type="gramStart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деятельность..</w:t>
            </w:r>
            <w:proofErr w:type="gramEnd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интегрированной деятельности объединяются в нужном соотношении в одно целое элементы физической, социальной деятельности, элементы развития речи, обучению грамоте и конструктивной, изобразительной деятельности, удерживая при этом внимание детей разных темпераментов на максимуме.</w:t>
            </w:r>
          </w:p>
        </w:tc>
      </w:tr>
      <w:tr w:rsidR="00E009F8" w:rsidRPr="00C505B5" w:rsidTr="00C505B5">
        <w:trPr>
          <w:trHeight w:val="398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ind w:left="10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Адресат программы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ind w:left="106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детей, осваивающих программу -5-7лет</w:t>
            </w:r>
          </w:p>
        </w:tc>
      </w:tr>
      <w:tr w:rsidR="00E009F8" w:rsidRPr="00C505B5" w:rsidTr="00C505B5">
        <w:trPr>
          <w:trHeight w:val="1852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ind w:left="10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ind w:left="176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Цель программы –</w:t>
            </w:r>
          </w:p>
          <w:p w:rsidR="00E009F8" w:rsidRPr="00C505B5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развитие детей, формирование разнообразных способностей и подготовка к школе с учётом возрастных и психических особенностей; формирование мотивации учения, ориентированной на удовлетворение познавательных интересов.</w:t>
            </w:r>
          </w:p>
        </w:tc>
      </w:tr>
      <w:tr w:rsidR="00E009F8" w:rsidRPr="00C505B5" w:rsidTr="005A3BAE">
        <w:trPr>
          <w:trHeight w:val="1823"/>
        </w:trPr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ind w:left="10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ind w:left="106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</w:t>
            </w:r>
          </w:p>
          <w:p w:rsidR="00E009F8" w:rsidRPr="00C505B5" w:rsidRDefault="00E009F8" w:rsidP="00E009F8">
            <w:pPr>
              <w:spacing w:after="0" w:line="240" w:lineRule="auto"/>
              <w:ind w:left="106" w:right="22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опыт чтения слогов;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обогащать активный и пассивный словарь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ознакомление со способами штриховки и проведения линий различной конфигурации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способности к творческому раскрытию, самостоятельности, саморазвитию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Овладение умениям применять в дальнейшей жизни полученные знания.</w:t>
            </w:r>
          </w:p>
        </w:tc>
      </w:tr>
      <w:tr w:rsidR="00E009F8" w:rsidRPr="00C505B5" w:rsidTr="00C505B5">
        <w:trPr>
          <w:trHeight w:val="1964"/>
        </w:trPr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ind w:left="106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</w:t>
            </w:r>
          </w:p>
          <w:p w:rsidR="00E009F8" w:rsidRPr="00C505B5" w:rsidRDefault="00E009F8" w:rsidP="00E009F8">
            <w:pPr>
              <w:spacing w:after="0" w:line="240" w:lineRule="auto"/>
              <w:ind w:left="106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умения говорения и слушания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интерес и внимание к слову, собственной речи и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-речи окружающих;</w:t>
            </w:r>
          </w:p>
          <w:p w:rsidR="00E009F8" w:rsidRPr="00C505B5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-развивать грамматический строй речи, связную речь с опорой на речевой опыт ребенка;</w:t>
            </w:r>
          </w:p>
          <w:p w:rsidR="00E009F8" w:rsidRPr="00C505B5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-развивать фонетический слух, совершенствовать звуковую культуру речи детей;</w:t>
            </w:r>
          </w:p>
          <w:p w:rsidR="00E009F8" w:rsidRPr="00C505B5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-развивать мелкую моторику рук.</w:t>
            </w:r>
          </w:p>
        </w:tc>
      </w:tr>
      <w:tr w:rsidR="00E009F8" w:rsidRPr="00C505B5" w:rsidTr="005A3BAE">
        <w:trPr>
          <w:trHeight w:val="1496"/>
        </w:trPr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ind w:left="106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Воспитательные</w:t>
            </w:r>
          </w:p>
          <w:p w:rsidR="00E009F8" w:rsidRPr="00C505B5" w:rsidRDefault="00E009F8" w:rsidP="00E009F8">
            <w:pPr>
              <w:spacing w:after="0" w:line="240" w:lineRule="auto"/>
              <w:ind w:left="106" w:right="14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-Воспитание ответственности при выполнении работ</w:t>
            </w:r>
          </w:p>
          <w:p w:rsidR="00E009F8" w:rsidRPr="00C505B5" w:rsidRDefault="00E009F8" w:rsidP="00E009F8">
            <w:pPr>
              <w:spacing w:after="0" w:line="240" w:lineRule="auto"/>
              <w:ind w:left="106" w:right="9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-Соблюдение правил техники безопасности;</w:t>
            </w:r>
          </w:p>
          <w:p w:rsidR="00E009F8" w:rsidRPr="00C505B5" w:rsidRDefault="00E009F8" w:rsidP="00E009F8">
            <w:pPr>
              <w:spacing w:after="0" w:line="240" w:lineRule="auto"/>
              <w:ind w:left="106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-Стремление к самостоятельности;</w:t>
            </w:r>
          </w:p>
          <w:p w:rsidR="00E009F8" w:rsidRPr="00C505B5" w:rsidRDefault="00E009F8" w:rsidP="00E009F8">
            <w:pPr>
              <w:spacing w:after="0" w:line="240" w:lineRule="auto"/>
              <w:ind w:left="106" w:right="58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-Понимание необходимости качественного выполнения работы</w:t>
            </w:r>
          </w:p>
        </w:tc>
      </w:tr>
      <w:tr w:rsidR="00E009F8" w:rsidRPr="00C505B5" w:rsidTr="00C505B5">
        <w:trPr>
          <w:trHeight w:val="1370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ind w:left="104" w:right="96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Условия реализации программы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ind w:left="106" w:right="13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программы – 1год обучения. В кружок по желанию записывают детей – родители, законные представители. Занятия посещают дети 5-7 лет. В группах не более 15 человек. Занятия проводятся 1 раз в неделю.</w:t>
            </w:r>
          </w:p>
          <w:p w:rsidR="00E009F8" w:rsidRPr="00C505B5" w:rsidRDefault="00E009F8" w:rsidP="00E009F8">
            <w:pPr>
              <w:spacing w:after="0" w:line="240" w:lineRule="auto"/>
              <w:ind w:left="106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занятия 30 минут.</w:t>
            </w:r>
          </w:p>
        </w:tc>
      </w:tr>
      <w:tr w:rsidR="00E009F8" w:rsidRPr="00C505B5" w:rsidTr="00C505B5">
        <w:trPr>
          <w:trHeight w:val="990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ind w:left="10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ind w:left="106" w:right="59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данной программы поможет детям:</w:t>
            </w:r>
          </w:p>
          <w:p w:rsidR="00E009F8" w:rsidRPr="00C505B5" w:rsidRDefault="00E009F8" w:rsidP="00E009F8">
            <w:pPr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буквы русского алфавита</w:t>
            </w:r>
          </w:p>
          <w:p w:rsidR="00E009F8" w:rsidRPr="00C505B5" w:rsidRDefault="00E009F8" w:rsidP="00E009F8">
            <w:pPr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писать буквы русского алфавита в клетке</w:t>
            </w:r>
          </w:p>
          <w:p w:rsidR="00E009F8" w:rsidRPr="00C505B5" w:rsidRDefault="00E009F8" w:rsidP="00E009F8">
            <w:pPr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использовать в речи термины «звук», «буква»</w:t>
            </w:r>
          </w:p>
          <w:p w:rsidR="00E009F8" w:rsidRPr="00C505B5" w:rsidRDefault="00E009F8" w:rsidP="00E009F8">
            <w:pPr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пользоваться графическим обозначением звуков (гласные – красный квадрат, твердые согласные – синий квадрат, мягкие согласные – зеленый квадрат)</w:t>
            </w:r>
          </w:p>
          <w:p w:rsidR="00E009F8" w:rsidRPr="00C505B5" w:rsidRDefault="00E009F8" w:rsidP="00E009F8">
            <w:pPr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звук и букву</w:t>
            </w:r>
          </w:p>
          <w:p w:rsidR="00E009F8" w:rsidRPr="00C505B5" w:rsidRDefault="00E009F8" w:rsidP="00E009F8">
            <w:pPr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слова, слоги, предложения</w:t>
            </w:r>
          </w:p>
          <w:p w:rsidR="00E009F8" w:rsidRPr="00C505B5" w:rsidRDefault="00E009F8" w:rsidP="00E009F8">
            <w:pPr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на странице тетради; распределять усилия при начертании линий.</w:t>
            </w:r>
          </w:p>
        </w:tc>
      </w:tr>
    </w:tbl>
    <w:p w:rsidR="00E009F8" w:rsidRPr="00E009F8" w:rsidRDefault="00E009F8" w:rsidP="00E009F8">
      <w:pPr>
        <w:spacing w:after="0" w:line="240" w:lineRule="auto"/>
        <w:ind w:left="156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0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2.РАБОЧАЯ ПРОГРАММА</w:t>
      </w:r>
    </w:p>
    <w:p w:rsidR="00E009F8" w:rsidRPr="00E009F8" w:rsidRDefault="00E009F8" w:rsidP="00E009F8">
      <w:pPr>
        <w:spacing w:after="0" w:line="240" w:lineRule="auto"/>
        <w:ind w:left="120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0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2.1.Задачи, ожидаемые результаты и особенности обучения.</w:t>
      </w:r>
    </w:p>
    <w:tbl>
      <w:tblPr>
        <w:tblW w:w="14317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7"/>
        <w:gridCol w:w="4531"/>
        <w:gridCol w:w="5959"/>
      </w:tblGrid>
      <w:tr w:rsidR="00E009F8" w:rsidRPr="00E009F8" w:rsidTr="00C505B5">
        <w:trPr>
          <w:trHeight w:val="644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5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</w:p>
          <w:p w:rsidR="00E009F8" w:rsidRPr="00C505B5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</w:tr>
      <w:tr w:rsidR="00E009F8" w:rsidRPr="00E009F8" w:rsidTr="00C505B5">
        <w:trPr>
          <w:trHeight w:val="2822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развитие детей, формирование разнообразных способностей и подготовка к школе с учётом возрастных и психических особенностей; формирование мотивации учения, ориентированной на удовлетворение познавательных интересов.</w:t>
            </w:r>
          </w:p>
          <w:p w:rsidR="00E009F8" w:rsidRPr="00C505B5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умения говорения и слушания, формировать опыт чтения слогов;</w:t>
            </w:r>
          </w:p>
          <w:p w:rsidR="00E009F8" w:rsidRPr="00C505B5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и внимание к слову, собственной речи и речи окружающих;</w:t>
            </w:r>
          </w:p>
          <w:p w:rsidR="00E009F8" w:rsidRPr="00C505B5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обогащать активный и пассивный словарь, развивать грамматический строй речи, связную речь с опорой на речевой опыт ребенка;</w:t>
            </w:r>
          </w:p>
          <w:p w:rsidR="00E009F8" w:rsidRPr="00C505B5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фонетический слух, совершенствовать звуковую культуру речи детей;</w:t>
            </w:r>
          </w:p>
          <w:p w:rsidR="00E009F8" w:rsidRPr="00C505B5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моторику рук.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ind w:firstLine="46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Решение задач данной программы поможет детям: освоить правила</w:t>
            </w:r>
          </w:p>
          <w:p w:rsidR="00E009F8" w:rsidRPr="00C505B5" w:rsidRDefault="00E009F8" w:rsidP="00E009F8">
            <w:pPr>
              <w:spacing w:after="0" w:line="240" w:lineRule="auto"/>
              <w:ind w:firstLine="46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во время работы.</w:t>
            </w:r>
          </w:p>
          <w:p w:rsidR="00E009F8" w:rsidRPr="00C505B5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буквы русского алфавита</w:t>
            </w:r>
          </w:p>
          <w:p w:rsidR="00E009F8" w:rsidRPr="00C505B5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писать буквы русского алфавита в клетке</w:t>
            </w:r>
          </w:p>
          <w:p w:rsidR="00E009F8" w:rsidRPr="00C505B5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использовать в речи термины «звук», «буква»</w:t>
            </w:r>
          </w:p>
          <w:p w:rsidR="00E009F8" w:rsidRPr="00C505B5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гласные, согласные,</w:t>
            </w:r>
          </w:p>
          <w:p w:rsidR="00E009F8" w:rsidRPr="00C505B5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твердые и мягкие согласные, звонкие и глухие согласные звуки</w:t>
            </w:r>
          </w:p>
          <w:p w:rsidR="00E009F8" w:rsidRPr="00C505B5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пользоваться графическим обозначением звуков (гласные – красный квадрат, твердые согласные – синий квадрат, мягкие согласные – зеленый квадрат)</w:t>
            </w:r>
          </w:p>
          <w:p w:rsidR="00E009F8" w:rsidRPr="00C505B5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Соотносить звук и букву</w:t>
            </w:r>
          </w:p>
          <w:p w:rsidR="00E009F8" w:rsidRPr="00C505B5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звуковой анализ слов</w:t>
            </w:r>
          </w:p>
          <w:p w:rsidR="00E009F8" w:rsidRPr="00C505B5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слова, слоги, предложения</w:t>
            </w:r>
          </w:p>
          <w:p w:rsidR="00E009F8" w:rsidRPr="00C505B5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proofErr w:type="gramEnd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выделять и выражать в речи признаки сходства и различия отдельных предметов и совокупностей.</w:t>
            </w:r>
          </w:p>
          <w:p w:rsidR="00E009F8" w:rsidRPr="00C505B5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на странице тетради; распределять усилия при начертании линий.</w:t>
            </w:r>
          </w:p>
        </w:tc>
        <w:tc>
          <w:tcPr>
            <w:tcW w:w="5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ind w:firstLine="3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детей профильная, имеет</w:t>
            </w:r>
          </w:p>
          <w:p w:rsidR="00E009F8" w:rsidRPr="00C505B5" w:rsidRDefault="00E009F8" w:rsidP="00E009F8">
            <w:pPr>
              <w:spacing w:after="0" w:line="240" w:lineRule="auto"/>
              <w:ind w:firstLine="3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постоянный состав.</w:t>
            </w:r>
          </w:p>
          <w:p w:rsidR="00E009F8" w:rsidRPr="00C505B5" w:rsidRDefault="00E009F8" w:rsidP="00E009F8">
            <w:pPr>
              <w:spacing w:after="0" w:line="240" w:lineRule="auto"/>
              <w:ind w:firstLine="3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проводятся по группам.</w:t>
            </w:r>
          </w:p>
          <w:p w:rsidR="00E009F8" w:rsidRPr="00C505B5" w:rsidRDefault="00E009F8" w:rsidP="00E009F8">
            <w:pPr>
              <w:spacing w:after="0" w:line="240" w:lineRule="auto"/>
              <w:ind w:firstLine="3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Наполняемость до 15 человек, что позволяет продуктивно вести. как групповую,</w:t>
            </w:r>
          </w:p>
          <w:p w:rsidR="00E009F8" w:rsidRPr="00C505B5" w:rsidRDefault="00E009F8" w:rsidP="00E009F8">
            <w:pPr>
              <w:spacing w:after="0" w:line="240" w:lineRule="auto"/>
              <w:ind w:firstLine="3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и</w:t>
            </w:r>
          </w:p>
          <w:p w:rsidR="00E009F8" w:rsidRPr="00C505B5" w:rsidRDefault="00E009F8" w:rsidP="00E009F8">
            <w:pPr>
              <w:spacing w:after="0" w:line="240" w:lineRule="auto"/>
              <w:ind w:firstLine="3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индивидуальную работу с детьми.</w:t>
            </w:r>
          </w:p>
          <w:p w:rsidR="00E009F8" w:rsidRPr="00C505B5" w:rsidRDefault="00E009F8" w:rsidP="00E009F8">
            <w:pPr>
              <w:spacing w:after="0" w:line="240" w:lineRule="auto"/>
              <w:ind w:firstLine="3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формой</w:t>
            </w:r>
          </w:p>
          <w:p w:rsidR="00E009F8" w:rsidRPr="00C505B5" w:rsidRDefault="00E009F8" w:rsidP="00E009F8">
            <w:pPr>
              <w:spacing w:after="0" w:line="240" w:lineRule="auto"/>
              <w:ind w:firstLine="3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детьми является занятие, продолжительность</w:t>
            </w:r>
          </w:p>
          <w:p w:rsidR="00E009F8" w:rsidRPr="00C505B5" w:rsidRDefault="00E009F8" w:rsidP="00E009F8">
            <w:pPr>
              <w:spacing w:after="0" w:line="240" w:lineRule="auto"/>
              <w:ind w:firstLine="3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которого</w:t>
            </w:r>
          </w:p>
          <w:p w:rsidR="00E009F8" w:rsidRPr="00C505B5" w:rsidRDefault="00E009F8" w:rsidP="00E009F8">
            <w:pPr>
              <w:spacing w:after="0" w:line="240" w:lineRule="auto"/>
              <w:ind w:firstLine="3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возрастным нормам</w:t>
            </w:r>
          </w:p>
          <w:p w:rsidR="00E009F8" w:rsidRPr="00C505B5" w:rsidRDefault="00E009F8" w:rsidP="00E009F8">
            <w:pPr>
              <w:spacing w:after="0" w:line="240" w:lineRule="auto"/>
              <w:ind w:firstLine="3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детей.</w:t>
            </w:r>
          </w:p>
          <w:p w:rsidR="00E009F8" w:rsidRPr="00C505B5" w:rsidRDefault="00E009F8" w:rsidP="00E009F8">
            <w:pPr>
              <w:spacing w:after="0" w:line="240" w:lineRule="auto"/>
              <w:ind w:firstLine="3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</w:p>
          <w:p w:rsidR="00E009F8" w:rsidRPr="00C505B5" w:rsidRDefault="00E009F8" w:rsidP="00E009F8">
            <w:pPr>
              <w:spacing w:after="0" w:line="240" w:lineRule="auto"/>
              <w:ind w:firstLine="3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деятельности воспитанников на занятии:</w:t>
            </w:r>
          </w:p>
          <w:p w:rsidR="00E009F8" w:rsidRPr="00C505B5" w:rsidRDefault="00E009F8" w:rsidP="00E009F8">
            <w:pPr>
              <w:spacing w:after="0" w:line="240" w:lineRule="auto"/>
              <w:ind w:firstLine="3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фронтальная; в парах; групповая;</w:t>
            </w:r>
          </w:p>
          <w:p w:rsidR="00E009F8" w:rsidRPr="00C505B5" w:rsidRDefault="00E009F8" w:rsidP="00E009F8">
            <w:pPr>
              <w:spacing w:after="0" w:line="240" w:lineRule="auto"/>
              <w:ind w:firstLine="38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 - групповая.</w:t>
            </w:r>
          </w:p>
        </w:tc>
      </w:tr>
    </w:tbl>
    <w:p w:rsidR="00E009F8" w:rsidRPr="00E009F8" w:rsidRDefault="00E009F8" w:rsidP="00E009F8">
      <w:pPr>
        <w:numPr>
          <w:ilvl w:val="0"/>
          <w:numId w:val="3"/>
        </w:numPr>
        <w:spacing w:before="100" w:beforeAutospacing="1" w:after="100" w:afterAutospacing="1" w:line="240" w:lineRule="auto"/>
        <w:ind w:left="228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0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Календарно – тематический план</w:t>
      </w:r>
    </w:p>
    <w:p w:rsidR="00E009F8" w:rsidRPr="00E009F8" w:rsidRDefault="00E009F8" w:rsidP="00E009F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0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</w:t>
      </w:r>
      <w:r w:rsidR="00C50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E0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C50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0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</w:t>
      </w:r>
    </w:p>
    <w:tbl>
      <w:tblPr>
        <w:tblW w:w="1455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  <w:gridCol w:w="631"/>
        <w:gridCol w:w="5387"/>
        <w:gridCol w:w="4069"/>
        <w:gridCol w:w="1317"/>
        <w:gridCol w:w="1843"/>
      </w:tblGrid>
      <w:tr w:rsidR="00E009F8" w:rsidRPr="00E009F8" w:rsidTr="00C505B5"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часов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о выполнении</w:t>
            </w:r>
          </w:p>
        </w:tc>
      </w:tr>
      <w:tr w:rsidR="00E009F8" w:rsidRPr="00E009F8" w:rsidTr="00C505B5">
        <w:tc>
          <w:tcPr>
            <w:tcW w:w="1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ind w:left="114" w:right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с </w:t>
            </w:r>
            <w:proofErr w:type="gramStart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ваткой  для</w:t>
            </w:r>
            <w:proofErr w:type="gramEnd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правильного захвата карандаша. название пальчиков, уточнение понятий "правая, левая рука".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«Пальчики», «Грабли».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Выложить фигурки их счетных палочек «Мельница».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Дорисуй узор «Листики» выполнение обрисовки по пунктирным линиям.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правильного навыка постановки руки при работе с карандашом.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тонких дифференцированных движений пальцами рук.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"Кто быстрее намотает нитку на карандаш" (индивидуально</w:t>
            </w:r>
            <w:proofErr w:type="gramStart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).Пальчиковая</w:t>
            </w:r>
            <w:proofErr w:type="gramEnd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гимнастика «Засолка капусты», «Морковка».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Выложить фигурки из счетных палочек «Машина везет урожай».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"Овощи" прямыми линиями.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с карандашом для развития ловкости пальцев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на плоскости и в пространстве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«Апельсин», «Слива».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Выложить из счетных палочек «Домик».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Дорисуй узор «Яблоки-</w:t>
            </w:r>
            <w:proofErr w:type="spellStart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груши</w:t>
            </w:r>
            <w:proofErr w:type="gramStart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».Штриховка</w:t>
            </w:r>
            <w:proofErr w:type="spellEnd"/>
            <w:proofErr w:type="gramEnd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раскрашивание изображения.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правильного навыка постановки руки при работе с карандашом.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тонких дифференцированных движений пальцами рук.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выполнять начертание </w:t>
            </w:r>
            <w:proofErr w:type="gramStart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линий ,</w:t>
            </w:r>
            <w:proofErr w:type="gramEnd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совершенствование навыка раскрашивания.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упражнения с учебными предметами "Самолет".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«Зайка», «Дерево», «Лес».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Елочка».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    "Листики".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с карандашом для развития ловкости пальцев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тонких дифференцированных движений пальцами рук.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правильно и тщательно выполнять сгибы на бумаге; - воспитывать у детей художественный вкус и аккуратность; - развивать воображение, творческое мышление, фантазию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«Варежки», «Крючочки».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Обводка по шаблону «Рукавичка», обводка по линиями рисунка рукавички, раскрашивание изображения.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тонких дифференцированных движений пальцами рук.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точно обводить шаблоны по контуру, учить точности и аккуратности выполнения работы</w:t>
            </w:r>
            <w:r w:rsidRPr="00C505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совершенствование навыка раскрашивания.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«Дружба</w:t>
            </w:r>
            <w:proofErr w:type="gramStart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 «</w:t>
            </w:r>
            <w:proofErr w:type="gramEnd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пальчику большому», «Шарик».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Выложить  из</w:t>
            </w:r>
            <w:proofErr w:type="gramEnd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счетных палочек «Качели».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Дорисуй узор на матрешке, раскрашивание.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тонких дифференцированных движений пальцами рук. Ориентировка на плоскости и в пространстве, совершенствование навыка раскрашивания.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«Повстречались», «Лошадки», «Овечки», «Собака», «Кошка», «Лошадка».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Выложить из счетных палочек «Кошечка».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 "Собачка".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тонких дифференцированных движений пальцами рук.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Ориентировка на плоскости и в пространстве, </w:t>
            </w:r>
            <w:proofErr w:type="gramStart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</w:t>
            </w:r>
            <w:proofErr w:type="gramEnd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и тщательно выполнять сгибы на бумаге; - воспитывать у детей художественный вкус и аккуратность; - развивать воображение, творческое мышление, фантазию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«Утята», «Гусь», «Петушок», «Курочка».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«Утенок».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 "Утенок".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тонких дифференцированных движений пальцами рук.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правильно и тщательно выполнять сгибы на бумаге; - воспитывать у детей художественный вкус и аккуратность; - развивать воображение, творческое мышление, фантазию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«Погреемся», «Лед».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Выложить из счетных палочек «Снежинку».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Дорисуй узор «Снежинка» по пунктиру.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тонких дифференцированных движений пальцами рук. Ориентировка на плоскости и в пространстве, учить обводить изображение по контуру пунктирной линии.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соревнование "Мотальщики". Занятие на активной доске: защелки, замочки.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  "</w:t>
            </w:r>
            <w:proofErr w:type="gramEnd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Голубок".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тонких дифференцированных движений пальцами рук.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правильно и тщательно выполнять сгибы на бумаге; - воспитывать у детей художественный вкус и аккуратность; - развивать </w:t>
            </w: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воображение, творческое мышление, фантазию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«На лужок», «Мишки», «Волк и лиса», «Зайка и ушки», «Ежик».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Выложить  из</w:t>
            </w:r>
            <w:proofErr w:type="gramEnd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счетных палочек «Ежик».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узора и раскрась, не выходя за контур.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тонких дифференцированных движений пальцами рук.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на плоскости и в пространстве, учить обводить изображение по контуру пунктирной линии.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gramStart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 :</w:t>
            </w:r>
            <w:proofErr w:type="gramEnd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"Кулак - ребро - ладонь", "Пальчики здороваются", "Игра на рояле", Выполнение задания на ориентировку в пространстве и на листе бумаги - "Проведи свою игрушку".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задания на ориентировку в пространстве и на листе бумаги.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"Мы посуду мыли, чашек не разбили..." Оригами "Чашечка и блюдце".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тонких дифференцированных движений пальцами рук.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правильно и тщательно выполнять сгибы на бумаге; - воспитывать у детей художественный вкус и аккуратность; - развивать воображение, творческое мышление, фантазию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«Черепаха», «Слон», «Крокодил», «Черепаха».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Обведи рисунок точно по линиям, не отрывая карандаш.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тонких дифференцированных движений пальцами рук.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на плоскости и в пространстве, учить обводить изображение по контуру пунктирной линии.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«Лодочка», «</w:t>
            </w:r>
            <w:proofErr w:type="spellStart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Лодка</w:t>
            </w:r>
            <w:proofErr w:type="gramStart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».Выложить</w:t>
            </w:r>
            <w:proofErr w:type="spellEnd"/>
            <w:proofErr w:type="gramEnd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счетных палочек «Лодку», «Пароход», " Машину". Обводка по трафарету, штриховка двух изображений по выбору.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тонких дифференцированных движений пальцами рук.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Ориентировка на плоскости и в пространстве, учить обводить изображение по контуру пунктирной линии.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"Маляры".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 "Лопатка".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тонких дифференцированных движений пальцами рук.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правильно и тщательно выполнять сгибы на бумаге; - воспитывать у детей художественный вкус и аккуратность; - развивать воображение, творческое мышление, фантазию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«Маляры», «Дом на горе», «Щели», «Домик».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Выложить  из</w:t>
            </w:r>
            <w:proofErr w:type="gramEnd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счетных палочек «Дом и ворота», «Мост», «Окно».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Дорисуй узор «Окошки».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тонких дифференцированных движений пальцами рук.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на плоскости и в пространстве, учить обводить изображение по контуру пунктирной линии.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гимнастика, упражнение для развития подвижности пальцев. Обводка по трафарету "Инструменты", штриховка трех изображений.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тонких дифференцированных движений пальцами рук.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на плоскости и в пространстве, учить обводить изображение по контуру пунктирной линии.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«Солдаты», «Бойцы- молодцы».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Выложить из счетных палочек «Танк», «Звезды», «Флажок».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Дорисуй узор «Салют».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тонких дифференцированных движений пальцами рук.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на плоскости и в пространстве, учить обводить изображение по контуру пунктирной линии.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«Весенний дождик», «Встреча птиц», «Флажок»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Дорисуй узор «Кораблики».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тонких дифференцированных движений пальцами рук.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на плоскости и в пространстве, учить обводить изображение по контуру пунктирной линии.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«Птичек стая»,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«Скворечник», «Птенчики в гнезде».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узора «Птицы».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тонких дифференцированных движений пальцами рук.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на плоскости и в пространстве, учить обводить изображение по контуру пунктирной линии.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«Гости».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Выложить из счетных палочек «Письмо».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Дорисуй узор «Конверт».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тонких дифференцированных движений пальцами рук.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на плоскости и в пространстве, учить обводить изображение по контуру пунктирной линии.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«Кисточка», «Стул», «Стол».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Выложить фигурки из счетных палочек «Кроватка», «Табуретка».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узора «Шкаф».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тонких дифференцированных движений пальцами рук.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на плоскости и в пространстве, учить обводить изображение по контуру пунктирной линии.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мелкими предметами, на ориентировку в пространстве, на ловкость пальцев. Оригами.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тонких дифференцированных движений пальцами рук.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правильно и тщательно выполнять сгибы на бумаге; - воспитывать у детей художественный вкус и </w:t>
            </w: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аккуратность; - развивать воображение, творческое мышление, фантазию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«Мы писали», «Колокольчик».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Выложить фигурки из счетных палочек «Тетрадь», «Карандаш».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Дорисуй узор «Книга, карандаш».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тонких дифференцированных движений пальцами рук.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на плоскости и в пространстве, учить обводить изображение по контуру пунктирной линии.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ладонями.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Выложить фигурки из счетных палочек «Звездочка», «Ракета». Дорисуй узор «Звездная дорожка».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тонких дифференцированных движений пальцами рук.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на плоскости и в пространстве, учить обводить изображение по контуру пунктирной линии.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«Божьи коровки», «Осы», «Жук», «Бабочка».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Выложить фигурки из палочек «Бабочка», «</w:t>
            </w:r>
            <w:proofErr w:type="spellStart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</w:t>
            </w:r>
            <w:proofErr w:type="gramStart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».Штриховка</w:t>
            </w:r>
            <w:proofErr w:type="spellEnd"/>
            <w:proofErr w:type="gramEnd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узора «Бабочки», «Жуки».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тонких дифференцированных движений пальцами рук.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на плоскости и в пространстве, учить обводить изображение по контуру пунктирной линии.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Дорисуй узор «Цветок в </w:t>
            </w:r>
            <w:proofErr w:type="spellStart"/>
            <w:proofErr w:type="gramStart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кашпо»Пальчиковая</w:t>
            </w:r>
            <w:proofErr w:type="spellEnd"/>
            <w:proofErr w:type="gramEnd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гимнастика «Цветки», «Мак», «Хризантемы».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Выложить фигурки из палочек «Кактус», «Ваза».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 "Цветок".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тонких дифференцированных движений пальцами рук.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правильно и тщательно выполнять сгибы на бумаге; - воспитывать у детей художественный вкус и аккуратность; - развивать воображение, творческое мышление, фантазию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«Рыбки», «Щука».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Выложить из счетных </w:t>
            </w:r>
            <w:proofErr w:type="gramStart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палочек  «</w:t>
            </w:r>
            <w:proofErr w:type="gramEnd"/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Рыбку», «Ракушку».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Дорисуй узор «Рыбка».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тонких дифференцированных движений пальцами рук.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на плоскости и в пространстве, учить обводить изображение по контуру пунктирной линии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заготовок для оригами. Оригами "Георгиевская ленточка"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последовательно складывать, - учить добавлять детали и оформлять поделку; - способствовать развитию моторики рук; - способствовать развитию воображения, фантазии, терпения, усидчивости; - воспитывать интерес к технике оригами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«Здравствуй», «Травка»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Выложить из счетных палочек «Корзинку».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Дорисуй узор «Земляника», штриховка.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тонких дифференцированных движений пальцами рук.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на плоскости и в пространстве, учить обводить изображение по контуру пунктирной линии, выполнять штриховку ровными наклонными линиями.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«Этот пальчик», «За грибами», «Корзинка», «Грибы на поляне».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Выложить из счетных палочек «Грибок».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 «Грибочки».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тонких дифференцированных движений пальцами рук. Ориентировка на плоскости и в пространстве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последовательно складывать, - учить добавлять детали и оформлять поделку; - способствовать развитию моторики рук; - способствовать развитию воображения, фантазии, терпения, усидчивости; - воспитывать интерес к технике оригами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карандашом точно по линиям, стараясь не отрывать его от бумаги.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2.Выполнить штриховку в разных направлениях, не выходя за контур рисунка.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3.Повтори рисунок справа.</w:t>
            </w:r>
          </w:p>
          <w:p w:rsidR="00E009F8" w:rsidRPr="00C505B5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5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Обведи узор и продолжи его.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009F8" w:rsidRPr="00E009F8" w:rsidTr="00C505B5">
        <w:tc>
          <w:tcPr>
            <w:tcW w:w="12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количество </w:t>
            </w:r>
            <w:proofErr w:type="gramStart"/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часов:   </w:t>
            </w:r>
            <w:proofErr w:type="gramEnd"/>
            <w:r w:rsidRPr="00E00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33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009F8" w:rsidRPr="00E009F8" w:rsidRDefault="00E009F8" w:rsidP="00E009F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09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 </w:t>
      </w:r>
      <w:r w:rsidRPr="00E0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3.Оценочные и методические материалы.</w:t>
      </w:r>
    </w:p>
    <w:p w:rsidR="00E009F8" w:rsidRPr="00E009F8" w:rsidRDefault="00E009F8" w:rsidP="00E009F8">
      <w:pPr>
        <w:spacing w:after="0" w:line="240" w:lineRule="auto"/>
        <w:ind w:left="1420"/>
        <w:rPr>
          <w:rFonts w:ascii="Calibri" w:eastAsia="Times New Roman" w:hAnsi="Calibri" w:cs="Times New Roman"/>
          <w:color w:val="000000"/>
          <w:lang w:eastAsia="ru-RU"/>
        </w:rPr>
      </w:pPr>
      <w:r w:rsidRPr="00E0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3.1.Учебно-методическийкомплекс</w:t>
      </w:r>
    </w:p>
    <w:tbl>
      <w:tblPr>
        <w:tblW w:w="14601" w:type="dxa"/>
        <w:tblInd w:w="-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7788"/>
        <w:gridCol w:w="2276"/>
      </w:tblGrid>
      <w:tr w:rsidR="00E009F8" w:rsidRPr="00E009F8" w:rsidTr="00507216">
        <w:trPr>
          <w:trHeight w:val="496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ind w:left="142" w:right="9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 методики и технологии</w:t>
            </w:r>
          </w:p>
        </w:tc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ind w:right="96" w:firstLine="4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и оборудование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ind w:left="612" w:right="304" w:hanging="45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источники</w:t>
            </w:r>
          </w:p>
        </w:tc>
      </w:tr>
      <w:tr w:rsidR="00E009F8" w:rsidRPr="00E009F8" w:rsidTr="00507216">
        <w:trPr>
          <w:trHeight w:val="496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8D45B1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Новоторцева</w:t>
            </w:r>
            <w:proofErr w:type="spellEnd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 «Учимся читать: </w:t>
            </w:r>
            <w:proofErr w:type="spellStart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обучние</w:t>
            </w:r>
            <w:proofErr w:type="spellEnd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грамоте в детском саду и </w:t>
            </w:r>
            <w:proofErr w:type="gramStart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дома»-</w:t>
            </w:r>
            <w:proofErr w:type="gramEnd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Ярославль, Академия развития, 1998</w:t>
            </w:r>
          </w:p>
          <w:p w:rsidR="00E009F8" w:rsidRPr="008D45B1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И.А. «Обучение детей грамоте в игровой форме» - СПб «</w:t>
            </w:r>
            <w:proofErr w:type="spellStart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Детсво</w:t>
            </w:r>
            <w:proofErr w:type="spellEnd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Пресс», 2007</w:t>
            </w:r>
          </w:p>
          <w:p w:rsidR="00E009F8" w:rsidRPr="008D45B1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Гаврина</w:t>
            </w:r>
            <w:proofErr w:type="spellEnd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С.Е., </w:t>
            </w:r>
            <w:proofErr w:type="spellStart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Кутявина</w:t>
            </w:r>
            <w:proofErr w:type="spellEnd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Н.Л, Топоркова И.Г, Щербинина С.В. «Развиваем </w:t>
            </w:r>
            <w:proofErr w:type="gramStart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речь»-</w:t>
            </w:r>
            <w:proofErr w:type="gramEnd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М., ЗАО «РОСМЭН», 2008</w:t>
            </w:r>
          </w:p>
          <w:p w:rsidR="00E009F8" w:rsidRPr="008D45B1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О.С. Ушакова «развитие речи тетей 5-7 </w:t>
            </w:r>
            <w:proofErr w:type="gramStart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лет»  М.</w:t>
            </w:r>
            <w:proofErr w:type="gramEnd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«ТЦ Сфера» 2016г.</w:t>
            </w:r>
          </w:p>
          <w:p w:rsidR="00E009F8" w:rsidRPr="008D45B1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 Жукова «Букварь», «</w:t>
            </w:r>
            <w:proofErr w:type="spellStart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Эксмо</w:t>
            </w:r>
            <w:proofErr w:type="spellEnd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-пресс», 2002г.</w:t>
            </w:r>
          </w:p>
          <w:p w:rsidR="00E009F8" w:rsidRPr="008D45B1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Г.А.Глинка</w:t>
            </w:r>
            <w:proofErr w:type="spellEnd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«Буду говорить, читать и писать правильно», </w:t>
            </w:r>
            <w:proofErr w:type="spellStart"/>
            <w:proofErr w:type="gramStart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СПб:.</w:t>
            </w:r>
            <w:proofErr w:type="gramEnd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«Питер</w:t>
            </w:r>
            <w:proofErr w:type="spellEnd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1999 г</w:t>
            </w:r>
          </w:p>
          <w:p w:rsidR="00E009F8" w:rsidRPr="008D45B1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009F8" w:rsidRPr="008D45B1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Цвынтарный</w:t>
            </w:r>
            <w:proofErr w:type="spellEnd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 "Играем пальчиками и развиваем речь", М. </w:t>
            </w:r>
            <w:proofErr w:type="spellStart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Ореон</w:t>
            </w:r>
            <w:proofErr w:type="spellEnd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2008</w:t>
            </w:r>
          </w:p>
          <w:p w:rsidR="00E009F8" w:rsidRPr="008D45B1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Е.В.Колесникова</w:t>
            </w:r>
            <w:proofErr w:type="spellEnd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звуковой культуры речи», СПб. Детство - Пресс, 2012</w:t>
            </w:r>
          </w:p>
          <w:p w:rsidR="00E009F8" w:rsidRPr="008D45B1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Л.Е.Жукова</w:t>
            </w:r>
            <w:proofErr w:type="spellEnd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М.И.Кузнецова</w:t>
            </w:r>
            <w:proofErr w:type="spellEnd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«Азбука»,</w:t>
            </w:r>
          </w:p>
          <w:p w:rsidR="00E009F8" w:rsidRPr="008D45B1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О.Узорова</w:t>
            </w:r>
            <w:proofErr w:type="spellEnd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Е.Нефедова</w:t>
            </w:r>
            <w:proofErr w:type="spellEnd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«Азбука».</w:t>
            </w:r>
          </w:p>
        </w:tc>
        <w:tc>
          <w:tcPr>
            <w:tcW w:w="7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8D45B1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наборные полотна с двумя и более полосками для раскладывания на них разных плоскостных изображений: фруктов, овощей, цветов, животных и т. д.;</w:t>
            </w:r>
          </w:p>
          <w:p w:rsidR="00E009F8" w:rsidRPr="008D45B1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-буквы и карточки со слогами, </w:t>
            </w:r>
            <w:proofErr w:type="spellStart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-звуковым анализом слов.</w:t>
            </w:r>
          </w:p>
          <w:p w:rsidR="00E009F8" w:rsidRPr="008D45B1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-магнитная доска с комплектом геометрических фигур, цифр, знаков, плоских предметных изображений, букв;</w:t>
            </w:r>
          </w:p>
          <w:p w:rsidR="00E009F8" w:rsidRPr="008D45B1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карточки и таблицы;</w:t>
            </w:r>
          </w:p>
          <w:p w:rsidR="00E009F8" w:rsidRPr="008D45B1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модели (схема слов.);</w:t>
            </w:r>
          </w:p>
          <w:p w:rsidR="00E009F8" w:rsidRPr="008D45B1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панно и картинки для составления рассказов</w:t>
            </w:r>
          </w:p>
          <w:p w:rsidR="00E009F8" w:rsidRPr="008D45B1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оборудование для проведения дидактических игр;</w:t>
            </w:r>
          </w:p>
          <w:p w:rsidR="00E009F8" w:rsidRPr="008D45B1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раздаточным материалам относятся:</w:t>
            </w:r>
          </w:p>
          <w:p w:rsidR="00E009F8" w:rsidRPr="008D45B1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мелкие предметы, объемные и плоскостные, одинаковые и разные по цвету, размеру, форме, материалу и т. д.;</w:t>
            </w:r>
          </w:p>
          <w:p w:rsidR="00E009F8" w:rsidRPr="008D45B1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-буквы в тубусах</w:t>
            </w:r>
          </w:p>
          <w:p w:rsidR="00E009F8" w:rsidRPr="008D45B1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счетные палочки</w:t>
            </w:r>
          </w:p>
          <w:p w:rsidR="00E009F8" w:rsidRPr="008D45B1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-пластмассовые диски со слогами для составления слов.</w:t>
            </w:r>
          </w:p>
          <w:p w:rsidR="00E009F8" w:rsidRPr="008D45B1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пособия для обучения детей чтению;</w:t>
            </w:r>
          </w:p>
          <w:p w:rsidR="00E009F8" w:rsidRPr="008D45B1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пособия для упражнения детей в пространственной ориентировке;</w:t>
            </w:r>
          </w:p>
          <w:p w:rsidR="00E009F8" w:rsidRPr="008D45B1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специальные дидактические средства для индивидуальной работы с детьми, для предварительного ознакомления с новыми игрушками и материалами;</w:t>
            </w:r>
          </w:p>
          <w:p w:rsidR="00E009F8" w:rsidRPr="008D45B1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разнообразные дидактические игры: настольно-печатные и с предметами</w:t>
            </w:r>
          </w:p>
          <w:p w:rsidR="00E009F8" w:rsidRPr="008D45B1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занимательный материал: головоломки, кроссворды.</w:t>
            </w:r>
          </w:p>
          <w:p w:rsidR="00E009F8" w:rsidRPr="008D45B1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книги с учебно-познавательным содержанием для чтения детям и рассматривания иллюстраций.</w:t>
            </w:r>
          </w:p>
          <w:p w:rsidR="00E009F8" w:rsidRPr="008D45B1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фишки, сигналы (синие, зеленые, красные).</w:t>
            </w:r>
          </w:p>
          <w:p w:rsidR="00E009F8" w:rsidRPr="008D45B1" w:rsidRDefault="00E009F8" w:rsidP="00E009F8">
            <w:pPr>
              <w:spacing w:after="0" w:line="240" w:lineRule="auto"/>
              <w:ind w:right="96" w:firstLine="4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-фигурки из бумаги девочек и мальчиков для звукового анализа </w:t>
            </w:r>
            <w:proofErr w:type="spellStart"/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Г.А.Ванюхиной</w:t>
            </w:r>
            <w:proofErr w:type="spellEnd"/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ind w:right="119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 nsportal.ru</w:t>
            </w:r>
          </w:p>
        </w:tc>
      </w:tr>
    </w:tbl>
    <w:p w:rsidR="008E39BF" w:rsidRDefault="008E39BF" w:rsidP="008D45B1">
      <w:pPr>
        <w:spacing w:after="0" w:line="240" w:lineRule="auto"/>
        <w:ind w:left="12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39BF" w:rsidRDefault="008E39BF" w:rsidP="008D45B1">
      <w:pPr>
        <w:spacing w:after="0" w:line="240" w:lineRule="auto"/>
        <w:ind w:left="12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39BF" w:rsidRDefault="008E39BF" w:rsidP="008D45B1">
      <w:pPr>
        <w:spacing w:after="0" w:line="240" w:lineRule="auto"/>
        <w:ind w:left="12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39BF" w:rsidRDefault="008E39BF" w:rsidP="008D45B1">
      <w:pPr>
        <w:spacing w:after="0" w:line="240" w:lineRule="auto"/>
        <w:ind w:left="12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39BF" w:rsidRDefault="008E39BF" w:rsidP="008D45B1">
      <w:pPr>
        <w:spacing w:after="0" w:line="240" w:lineRule="auto"/>
        <w:ind w:left="12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39BF" w:rsidRDefault="008E39BF" w:rsidP="008D45B1">
      <w:pPr>
        <w:spacing w:after="0" w:line="240" w:lineRule="auto"/>
        <w:ind w:left="12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39BF" w:rsidRDefault="008E39BF" w:rsidP="008D45B1">
      <w:pPr>
        <w:spacing w:after="0" w:line="240" w:lineRule="auto"/>
        <w:ind w:left="12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39BF" w:rsidRDefault="008E39BF" w:rsidP="008D45B1">
      <w:pPr>
        <w:spacing w:after="0" w:line="240" w:lineRule="auto"/>
        <w:ind w:left="12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39BF" w:rsidRDefault="008E39BF" w:rsidP="008D45B1">
      <w:pPr>
        <w:spacing w:after="0" w:line="240" w:lineRule="auto"/>
        <w:ind w:left="12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5C91" w:rsidRDefault="002E5C91" w:rsidP="008D45B1">
      <w:pPr>
        <w:spacing w:after="0" w:line="240" w:lineRule="auto"/>
        <w:ind w:left="12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5C91" w:rsidRDefault="002E5C91" w:rsidP="008D45B1">
      <w:pPr>
        <w:spacing w:after="0" w:line="240" w:lineRule="auto"/>
        <w:ind w:left="12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5C91" w:rsidRDefault="002E5C91" w:rsidP="008D45B1">
      <w:pPr>
        <w:spacing w:after="0" w:line="240" w:lineRule="auto"/>
        <w:ind w:left="12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5C91" w:rsidRDefault="002E5C91" w:rsidP="008D45B1">
      <w:pPr>
        <w:spacing w:after="0" w:line="240" w:lineRule="auto"/>
        <w:ind w:left="12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009F8" w:rsidRPr="00E009F8" w:rsidRDefault="00E009F8" w:rsidP="008D45B1">
      <w:pPr>
        <w:spacing w:after="0" w:line="240" w:lineRule="auto"/>
        <w:ind w:left="120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009F8">
        <w:rPr>
          <w:rFonts w:ascii="Times New Roman" w:eastAsia="Times New Roman" w:hAnsi="Times New Roman" w:cs="Times New Roman"/>
          <w:color w:val="000000"/>
          <w:lang w:eastAsia="ru-RU"/>
        </w:rPr>
        <w:t>3.2 Система контроля результативности обучения</w:t>
      </w:r>
    </w:p>
    <w:tbl>
      <w:tblPr>
        <w:tblW w:w="14601" w:type="dxa"/>
        <w:tblInd w:w="-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6"/>
        <w:gridCol w:w="6095"/>
      </w:tblGrid>
      <w:tr w:rsidR="00E009F8" w:rsidRPr="00E009F8" w:rsidTr="00507216">
        <w:trPr>
          <w:trHeight w:val="828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8D45B1" w:rsidRDefault="00E009F8" w:rsidP="00E009F8">
            <w:pPr>
              <w:spacing w:after="0" w:line="240" w:lineRule="auto"/>
              <w:ind w:left="106" w:right="284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средства выявления, фиксации и предъявления результатов обучения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8D45B1" w:rsidRDefault="00E009F8" w:rsidP="00E009F8">
            <w:pPr>
              <w:spacing w:after="0" w:line="240" w:lineRule="auto"/>
              <w:ind w:left="108" w:right="58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проведения контроля</w:t>
            </w:r>
          </w:p>
          <w:p w:rsidR="00E009F8" w:rsidRPr="008D45B1" w:rsidRDefault="00E009F8" w:rsidP="00E009F8">
            <w:pPr>
              <w:spacing w:after="0" w:line="240" w:lineRule="auto"/>
              <w:ind w:left="108" w:right="33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результативности обучения</w:t>
            </w:r>
          </w:p>
        </w:tc>
      </w:tr>
      <w:tr w:rsidR="00E009F8" w:rsidRPr="00E009F8" w:rsidTr="00507216">
        <w:trPr>
          <w:trHeight w:val="4390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8D45B1" w:rsidRDefault="00E009F8" w:rsidP="00E009F8">
            <w:pPr>
              <w:spacing w:after="0" w:line="240" w:lineRule="auto"/>
              <w:ind w:firstLine="38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Педагогическая диагностика: беседа, наблюдение, диагностические игры. Для диагностики используются методики, позволяющие выявить на сколько ребенком освоена данная образовательная программа. Ребенок выполняет ряд заданий, а педагог в это время ведет протокол обследования, заполняя индивидуальную на каждого ребенка. Диагностическую карту наблюдений, в которой фиксируются результаты выполнения заданий. Диагностической таблицы наблюдений включает в себя несколько граф показателей компетентности, что позволяет отследить уровень знаний как индивидуально каждого ребенка, так и в среднем по группе. По результатам проведенной диагностики для каждого ребенка вырабатываются индивидуальные рекомендации и по группе в целом, которые фиксируются педагогом.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9F8" w:rsidRPr="008D45B1" w:rsidRDefault="00E009F8" w:rsidP="00E009F8">
            <w:pPr>
              <w:spacing w:after="0" w:line="240" w:lineRule="auto"/>
              <w:ind w:left="108" w:right="6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D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год: октябрь, май</w:t>
            </w:r>
          </w:p>
        </w:tc>
      </w:tr>
    </w:tbl>
    <w:p w:rsidR="008D45B1" w:rsidRDefault="00E009F8" w:rsidP="00E009F8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E009F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                            </w:t>
      </w:r>
    </w:p>
    <w:p w:rsidR="008D45B1" w:rsidRDefault="008D45B1" w:rsidP="00E009F8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D45B1" w:rsidRDefault="008D45B1" w:rsidP="00E009F8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D45B1" w:rsidRDefault="008D45B1" w:rsidP="00E009F8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D45B1" w:rsidRDefault="008D45B1" w:rsidP="00E009F8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D45B1" w:rsidRDefault="008D45B1" w:rsidP="00E009F8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D45B1" w:rsidRDefault="008D45B1" w:rsidP="00E009F8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D45B1" w:rsidRDefault="008D45B1" w:rsidP="00E009F8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D45B1" w:rsidRDefault="008D45B1" w:rsidP="00E009F8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D45B1" w:rsidRDefault="008D45B1" w:rsidP="00E009F8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D45B1" w:rsidRDefault="008D45B1" w:rsidP="00E009F8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D45B1" w:rsidRDefault="008D45B1" w:rsidP="00E009F8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D45B1" w:rsidRDefault="008D45B1" w:rsidP="00E009F8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D45B1" w:rsidRDefault="008D45B1" w:rsidP="00E009F8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D45B1" w:rsidRDefault="008D45B1" w:rsidP="00E009F8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D45B1" w:rsidRDefault="008D45B1" w:rsidP="00E009F8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D45B1" w:rsidRDefault="008D45B1" w:rsidP="00E009F8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D45B1" w:rsidRDefault="008D45B1" w:rsidP="00E009F8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D45B1" w:rsidRDefault="008D45B1" w:rsidP="00E009F8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D45B1" w:rsidRDefault="008D45B1" w:rsidP="00E009F8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D45B1" w:rsidRDefault="008D45B1" w:rsidP="00E009F8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D45B1" w:rsidRDefault="008D45B1" w:rsidP="00E009F8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D45B1" w:rsidRDefault="008D45B1" w:rsidP="00E009F8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D45B1" w:rsidRDefault="008D45B1" w:rsidP="00E009F8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009F8" w:rsidRPr="00E009F8" w:rsidRDefault="00E009F8" w:rsidP="00E009F8">
      <w:pPr>
        <w:spacing w:after="0" w:line="240" w:lineRule="auto"/>
        <w:ind w:left="4820"/>
        <w:rPr>
          <w:rFonts w:ascii="Calibri" w:eastAsia="Times New Roman" w:hAnsi="Calibri" w:cs="Times New Roman"/>
          <w:color w:val="000000"/>
          <w:lang w:eastAsia="ru-RU"/>
        </w:rPr>
      </w:pPr>
      <w:r w:rsidRPr="00E009F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  </w:t>
      </w:r>
      <w:r w:rsidRPr="00E009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Диагностика</w:t>
      </w:r>
    </w:p>
    <w:tbl>
      <w:tblPr>
        <w:tblW w:w="136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794"/>
        <w:gridCol w:w="376"/>
        <w:gridCol w:w="358"/>
        <w:gridCol w:w="375"/>
        <w:gridCol w:w="393"/>
        <w:gridCol w:w="375"/>
        <w:gridCol w:w="393"/>
        <w:gridCol w:w="429"/>
        <w:gridCol w:w="408"/>
        <w:gridCol w:w="429"/>
        <w:gridCol w:w="429"/>
        <w:gridCol w:w="408"/>
        <w:gridCol w:w="429"/>
        <w:gridCol w:w="330"/>
        <w:gridCol w:w="315"/>
        <w:gridCol w:w="330"/>
        <w:gridCol w:w="330"/>
        <w:gridCol w:w="315"/>
        <w:gridCol w:w="330"/>
        <w:gridCol w:w="330"/>
        <w:gridCol w:w="315"/>
        <w:gridCol w:w="330"/>
        <w:gridCol w:w="254"/>
        <w:gridCol w:w="315"/>
        <w:gridCol w:w="330"/>
        <w:gridCol w:w="330"/>
        <w:gridCol w:w="315"/>
        <w:gridCol w:w="330"/>
        <w:gridCol w:w="353"/>
        <w:gridCol w:w="336"/>
        <w:gridCol w:w="352"/>
        <w:gridCol w:w="492"/>
        <w:gridCol w:w="468"/>
        <w:gridCol w:w="492"/>
        <w:gridCol w:w="445"/>
        <w:gridCol w:w="423"/>
        <w:gridCol w:w="444"/>
      </w:tblGrid>
      <w:tr w:rsidR="00E009F8" w:rsidRPr="00E009F8" w:rsidTr="00E009F8">
        <w:trPr>
          <w:trHeight w:val="276"/>
        </w:trPr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ind w:left="-94" w:right="-108" w:firstLine="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ind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 ребёнка</w:t>
            </w:r>
          </w:p>
        </w:tc>
        <w:tc>
          <w:tcPr>
            <w:tcW w:w="623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Речевое развитие, обучение грамоте.</w:t>
            </w:r>
          </w:p>
        </w:tc>
        <w:tc>
          <w:tcPr>
            <w:tcW w:w="399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Мелкая моторика</w:t>
            </w:r>
          </w:p>
        </w:tc>
      </w:tr>
      <w:tr w:rsidR="00E009F8" w:rsidRPr="00E009F8" w:rsidTr="00E009F8">
        <w:trPr>
          <w:trHeight w:val="6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развиты виды речевой деятельности: умение слушать, говорить, свободно пользоваться языком в различных ситуациях общения.</w:t>
            </w:r>
          </w:p>
        </w:tc>
        <w:tc>
          <w:tcPr>
            <w:tcW w:w="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обогащена речь детей, за счет расширения и уточнения представлений детей об окружающем мире в ходе чтения, рассмотрения иллюстраций, бесед и др.</w:t>
            </w:r>
          </w:p>
        </w:tc>
        <w:tc>
          <w:tcPr>
            <w:tcW w:w="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 фонематический слух (умение выделять звук из ряда других);</w:t>
            </w:r>
          </w:p>
        </w:tc>
        <w:tc>
          <w:tcPr>
            <w:tcW w:w="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 фонематический анализ (умение делать звукобуквенный анализ слов, правильно определять и давать характеристику звука);</w:t>
            </w:r>
          </w:p>
        </w:tc>
        <w:tc>
          <w:tcPr>
            <w:tcW w:w="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развиты умения правильно выполнять </w:t>
            </w:r>
            <w:proofErr w:type="spellStart"/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звуко</w:t>
            </w:r>
            <w:proofErr w:type="spellEnd"/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буквенный и слоговой анализ слов</w:t>
            </w:r>
          </w:p>
        </w:tc>
        <w:tc>
          <w:tcPr>
            <w:tcW w:w="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обозначает звук на письме, составлять слова из букв и слогов, читать;</w:t>
            </w: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0" w:lineRule="auto"/>
              <w:ind w:left="32" w:right="17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Верно соотносит звуки букву, овладел начальным навыком </w:t>
            </w:r>
            <w:proofErr w:type="spellStart"/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послогового</w:t>
            </w:r>
            <w:proofErr w:type="spellEnd"/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чтения.</w:t>
            </w:r>
          </w:p>
        </w:tc>
        <w:tc>
          <w:tcPr>
            <w:tcW w:w="14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ind w:left="32" w:right="17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«печатание» букв, слов, предложений, и</w:t>
            </w:r>
          </w:p>
        </w:tc>
        <w:tc>
          <w:tcPr>
            <w:tcW w:w="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графических проб</w:t>
            </w:r>
          </w:p>
        </w:tc>
        <w:tc>
          <w:tcPr>
            <w:tcW w:w="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ind w:left="32" w:right="17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умение ориентироваться на листе бумаги и в пространстве</w:t>
            </w:r>
          </w:p>
        </w:tc>
        <w:tc>
          <w:tcPr>
            <w:tcW w:w="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ind w:left="32" w:right="17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Умение выполнять штриховку в разных направлениях.</w:t>
            </w:r>
          </w:p>
        </w:tc>
      </w:tr>
      <w:tr w:rsidR="00E009F8" w:rsidRPr="00E009F8" w:rsidTr="00E009F8">
        <w:trPr>
          <w:trHeight w:val="25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</w:p>
        </w:tc>
      </w:tr>
      <w:tr w:rsidR="00E009F8" w:rsidRPr="00E009F8" w:rsidTr="00E009F8">
        <w:trPr>
          <w:trHeight w:val="25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ind w:left="-98" w:right="-108" w:firstLine="7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9F8" w:rsidRPr="00E009F8" w:rsidTr="00E009F8">
        <w:trPr>
          <w:trHeight w:val="25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ind w:firstLine="7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9F8" w:rsidRPr="00E009F8" w:rsidTr="00E009F8">
        <w:trPr>
          <w:trHeight w:val="25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ind w:firstLine="7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9F8" w:rsidRPr="00E009F8" w:rsidTr="00E009F8">
        <w:trPr>
          <w:trHeight w:val="25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ind w:firstLine="7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9F8" w:rsidRPr="00E009F8" w:rsidTr="00E009F8">
        <w:trPr>
          <w:trHeight w:val="25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ind w:firstLine="7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9F8" w:rsidRPr="00E009F8" w:rsidTr="00E009F8">
        <w:trPr>
          <w:trHeight w:val="25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ind w:firstLine="7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9F8" w:rsidRPr="00E009F8" w:rsidTr="00E009F8">
        <w:trPr>
          <w:trHeight w:val="25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ind w:firstLine="7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9F8" w:rsidRPr="00E009F8" w:rsidTr="00E009F8">
        <w:trPr>
          <w:trHeight w:val="25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ind w:firstLine="7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9F8" w:rsidRPr="00E009F8" w:rsidTr="00E009F8">
        <w:trPr>
          <w:trHeight w:val="25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ind w:firstLine="7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9F8" w:rsidRPr="00E009F8" w:rsidTr="00E009F8">
        <w:trPr>
          <w:trHeight w:val="25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9F8" w:rsidRPr="00E009F8" w:rsidTr="00E009F8">
        <w:trPr>
          <w:trHeight w:val="25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9F8" w:rsidRPr="00E009F8" w:rsidTr="00E009F8">
        <w:trPr>
          <w:trHeight w:val="25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9F8" w:rsidRPr="00E009F8" w:rsidTr="00E009F8">
        <w:trPr>
          <w:trHeight w:val="25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672F" w:rsidRPr="00E009F8" w:rsidTr="00E009F8">
        <w:trPr>
          <w:trHeight w:val="258"/>
        </w:trPr>
        <w:tc>
          <w:tcPr>
            <w:tcW w:w="2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09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балл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09F8" w:rsidRPr="00E009F8" w:rsidRDefault="00E009F8" w:rsidP="00E0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6AE1" w:rsidRDefault="00C16AE1"/>
    <w:sectPr w:rsidR="00C16AE1" w:rsidSect="00C505B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1ABD"/>
    <w:multiLevelType w:val="multilevel"/>
    <w:tmpl w:val="DA92CF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C31F2"/>
    <w:multiLevelType w:val="multilevel"/>
    <w:tmpl w:val="8BBE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F6BA4"/>
    <w:multiLevelType w:val="multilevel"/>
    <w:tmpl w:val="6BFC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06"/>
    <w:rsid w:val="0027787F"/>
    <w:rsid w:val="002B1A52"/>
    <w:rsid w:val="002E5C91"/>
    <w:rsid w:val="00507216"/>
    <w:rsid w:val="005A3BAE"/>
    <w:rsid w:val="008D45B1"/>
    <w:rsid w:val="008E39BF"/>
    <w:rsid w:val="008E4F06"/>
    <w:rsid w:val="009D672F"/>
    <w:rsid w:val="00C16AE1"/>
    <w:rsid w:val="00C505B5"/>
    <w:rsid w:val="00C90A19"/>
    <w:rsid w:val="00E009F8"/>
    <w:rsid w:val="00E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37AFD-2956-43F1-AF5A-25DB2B66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0">
    <w:name w:val="c70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4">
    <w:name w:val="c114"/>
    <w:basedOn w:val="a0"/>
    <w:rsid w:val="00E009F8"/>
  </w:style>
  <w:style w:type="character" w:customStyle="1" w:styleId="c62">
    <w:name w:val="c62"/>
    <w:basedOn w:val="a0"/>
    <w:rsid w:val="00E009F8"/>
  </w:style>
  <w:style w:type="paragraph" w:customStyle="1" w:styleId="c28">
    <w:name w:val="c28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009F8"/>
  </w:style>
  <w:style w:type="paragraph" w:customStyle="1" w:styleId="c17">
    <w:name w:val="c17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E009F8"/>
  </w:style>
  <w:style w:type="paragraph" w:customStyle="1" w:styleId="c120">
    <w:name w:val="c120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009F8"/>
  </w:style>
  <w:style w:type="character" w:customStyle="1" w:styleId="c27">
    <w:name w:val="c27"/>
    <w:basedOn w:val="a0"/>
    <w:rsid w:val="00E009F8"/>
  </w:style>
  <w:style w:type="paragraph" w:customStyle="1" w:styleId="c163">
    <w:name w:val="c163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2">
    <w:name w:val="c162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009F8"/>
  </w:style>
  <w:style w:type="paragraph" w:customStyle="1" w:styleId="c6">
    <w:name w:val="c6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8">
    <w:name w:val="c178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2">
    <w:name w:val="c122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009F8"/>
  </w:style>
  <w:style w:type="character" w:customStyle="1" w:styleId="c19">
    <w:name w:val="c19"/>
    <w:basedOn w:val="a0"/>
    <w:rsid w:val="00E009F8"/>
  </w:style>
  <w:style w:type="paragraph" w:customStyle="1" w:styleId="c149">
    <w:name w:val="c149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E009F8"/>
  </w:style>
  <w:style w:type="paragraph" w:customStyle="1" w:styleId="c102">
    <w:name w:val="c102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">
    <w:name w:val="c143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5">
    <w:name w:val="c145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009F8"/>
  </w:style>
  <w:style w:type="character" w:customStyle="1" w:styleId="c2">
    <w:name w:val="c2"/>
    <w:basedOn w:val="a0"/>
    <w:rsid w:val="00E009F8"/>
  </w:style>
  <w:style w:type="paragraph" w:customStyle="1" w:styleId="c92">
    <w:name w:val="c92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8">
    <w:name w:val="c138"/>
    <w:basedOn w:val="a0"/>
    <w:rsid w:val="00E009F8"/>
  </w:style>
  <w:style w:type="paragraph" w:customStyle="1" w:styleId="c0">
    <w:name w:val="c0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E0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505B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3504</Words>
  <Characters>19978</Characters>
  <Application>Microsoft Office Word</Application>
  <DocSecurity>0</DocSecurity>
  <Lines>166</Lines>
  <Paragraphs>46</Paragraphs>
  <ScaleCrop>false</ScaleCrop>
  <Company/>
  <LinksUpToDate>false</LinksUpToDate>
  <CharactersWithSpaces>23436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Админ</cp:lastModifiedBy>
  <cp:revision>14</cp:revision>
  <dcterms:created xsi:type="dcterms:W3CDTF">2021-11-02T13:21:00Z</dcterms:created>
  <dcterms:modified xsi:type="dcterms:W3CDTF">2021-12-02T11:36:00Z</dcterms:modified>
</cp:coreProperties>
</file>