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3943" w:rsidRPr="001E654D" w:rsidRDefault="00393943" w:rsidP="00393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E6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бюджетное</w:t>
      </w:r>
      <w:proofErr w:type="gramEnd"/>
      <w:r w:rsidRPr="001E6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общеобразовательное  учреждение «Средняя общеобразовательная школа с. Павло-Федоровка Кировского района»</w:t>
      </w:r>
    </w:p>
    <w:p w:rsidR="00393943" w:rsidRPr="001E654D" w:rsidRDefault="00393943" w:rsidP="00393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EEF" w:rsidRPr="008450DD" w:rsidRDefault="008C7EEF" w:rsidP="008C7EEF"/>
    <w:p w:rsidR="008C7EEF" w:rsidRPr="008450DD" w:rsidRDefault="008C7EEF" w:rsidP="008C7EEF"/>
    <w:tbl>
      <w:tblPr>
        <w:tblW w:w="0" w:type="auto"/>
        <w:tblLook w:val="04A0" w:firstRow="1" w:lastRow="0" w:firstColumn="1" w:lastColumn="0" w:noHBand="0" w:noVBand="1"/>
      </w:tblPr>
      <w:tblGrid>
        <w:gridCol w:w="3254"/>
        <w:gridCol w:w="3070"/>
        <w:gridCol w:w="3423"/>
      </w:tblGrid>
      <w:tr w:rsidR="008C7EEF" w:rsidRPr="008450DD" w:rsidTr="00D96049">
        <w:tc>
          <w:tcPr>
            <w:tcW w:w="3254" w:type="dxa"/>
            <w:shd w:val="clear" w:color="auto" w:fill="auto"/>
          </w:tcPr>
          <w:p w:rsidR="008C7EEF" w:rsidRPr="008450DD" w:rsidRDefault="008C7EEF" w:rsidP="00D96049">
            <w:pPr>
              <w:pStyle w:val="a4"/>
              <w:rPr>
                <w:rFonts w:ascii="Times New Roman" w:hAnsi="Times New Roman"/>
              </w:rPr>
            </w:pPr>
            <w:r w:rsidRPr="008450DD">
              <w:rPr>
                <w:rFonts w:ascii="Times New Roman" w:hAnsi="Times New Roman"/>
              </w:rPr>
              <w:t xml:space="preserve">Принято педагогическим советом МБОУ «СОШ </w:t>
            </w:r>
          </w:p>
          <w:p w:rsidR="008C7EEF" w:rsidRPr="008450DD" w:rsidRDefault="008C7EEF" w:rsidP="00D96049">
            <w:pPr>
              <w:pStyle w:val="a4"/>
              <w:rPr>
                <w:rFonts w:ascii="Times New Roman" w:hAnsi="Times New Roman"/>
              </w:rPr>
            </w:pPr>
            <w:r w:rsidRPr="008450DD">
              <w:rPr>
                <w:rFonts w:ascii="Times New Roman" w:hAnsi="Times New Roman"/>
              </w:rPr>
              <w:t xml:space="preserve">с. </w:t>
            </w:r>
            <w:r w:rsidR="00393943">
              <w:rPr>
                <w:rFonts w:ascii="Times New Roman" w:hAnsi="Times New Roman"/>
              </w:rPr>
              <w:t>Павло-Федоровка</w:t>
            </w:r>
            <w:r w:rsidRPr="008450DD">
              <w:rPr>
                <w:rFonts w:ascii="Times New Roman" w:hAnsi="Times New Roman"/>
              </w:rPr>
              <w:t>»</w:t>
            </w:r>
          </w:p>
          <w:p w:rsidR="008C7EEF" w:rsidRPr="008450DD" w:rsidRDefault="008C7EEF" w:rsidP="00D96049">
            <w:pPr>
              <w:pStyle w:val="a4"/>
              <w:rPr>
                <w:rFonts w:ascii="Times New Roman" w:hAnsi="Times New Roman"/>
              </w:rPr>
            </w:pPr>
          </w:p>
          <w:p w:rsidR="008C7EEF" w:rsidRPr="008450DD" w:rsidRDefault="008C7EEF" w:rsidP="00D9604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</w:t>
            </w:r>
            <w:r w:rsidR="0039394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от </w:t>
            </w:r>
            <w:r w:rsidR="00393943">
              <w:rPr>
                <w:rFonts w:ascii="Times New Roman" w:hAnsi="Times New Roman"/>
              </w:rPr>
              <w:t>30.08.202</w:t>
            </w:r>
            <w:r w:rsidR="00761D58">
              <w:rPr>
                <w:rFonts w:ascii="Times New Roman" w:hAnsi="Times New Roman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8C7EEF" w:rsidRPr="008450DD" w:rsidRDefault="008C7EEF" w:rsidP="00D9604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423" w:type="dxa"/>
            <w:shd w:val="clear" w:color="auto" w:fill="auto"/>
          </w:tcPr>
          <w:p w:rsidR="00761D58" w:rsidRDefault="008C7EEF" w:rsidP="00D96049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8450DD">
              <w:rPr>
                <w:rFonts w:ascii="Times New Roman" w:hAnsi="Times New Roman"/>
              </w:rPr>
              <w:t>Утверждено:</w:t>
            </w:r>
            <w:r w:rsidR="00761D58">
              <w:rPr>
                <w:rFonts w:ascii="Times New Roman" w:hAnsi="Times New Roman"/>
              </w:rPr>
              <w:t>_</w:t>
            </w:r>
            <w:proofErr w:type="gramEnd"/>
            <w:r w:rsidR="00761D58">
              <w:rPr>
                <w:rFonts w:ascii="Times New Roman" w:hAnsi="Times New Roman"/>
              </w:rPr>
              <w:t>_______ О.В. Рыполова, директор МБОУ «СОШ с.Павло-Федоровка»</w:t>
            </w:r>
          </w:p>
          <w:p w:rsidR="008C7EEF" w:rsidRDefault="008C7EEF" w:rsidP="00D9604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Приказ № </w:t>
            </w:r>
            <w:r w:rsidR="00393943">
              <w:rPr>
                <w:rFonts w:ascii="Times New Roman" w:hAnsi="Times New Roman"/>
              </w:rPr>
              <w:t>11</w:t>
            </w:r>
            <w:r w:rsidR="00761D58">
              <w:rPr>
                <w:rFonts w:ascii="Times New Roman" w:hAnsi="Times New Roman"/>
              </w:rPr>
              <w:t>-</w:t>
            </w:r>
            <w:proofErr w:type="gramStart"/>
            <w:r w:rsidR="00761D58"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 xml:space="preserve">  от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393943">
              <w:rPr>
                <w:rFonts w:ascii="Times New Roman" w:hAnsi="Times New Roman"/>
              </w:rPr>
              <w:t>01.09.202</w:t>
            </w:r>
            <w:r w:rsidR="00761D58">
              <w:rPr>
                <w:rFonts w:ascii="Times New Roman" w:hAnsi="Times New Roman"/>
              </w:rPr>
              <w:t>3</w:t>
            </w:r>
            <w:r w:rsidRPr="008450DD">
              <w:rPr>
                <w:rFonts w:ascii="Times New Roman" w:hAnsi="Times New Roman"/>
              </w:rPr>
              <w:t>.</w:t>
            </w:r>
          </w:p>
          <w:p w:rsidR="008C7EEF" w:rsidRPr="008450DD" w:rsidRDefault="008C7EEF" w:rsidP="00D96049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8C7EEF" w:rsidRDefault="008C7EEF" w:rsidP="008C7EEF">
      <w:pPr>
        <w:ind w:left="-284"/>
        <w:jc w:val="center"/>
        <w:rPr>
          <w:b/>
          <w:sz w:val="28"/>
          <w:szCs w:val="28"/>
        </w:rPr>
      </w:pP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Программа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повышения объективности оценки образовательных результатов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 МБОУ «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СОШ с. </w:t>
      </w:r>
      <w:r w:rsidR="003939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Павло-Федоровка</w:t>
      </w: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3939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Павло-Федоровка</w:t>
      </w:r>
    </w:p>
    <w:p w:rsidR="008C7EEF" w:rsidRDefault="008C7EEF" w:rsidP="008C7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202</w:t>
      </w:r>
      <w:r w:rsidR="003823C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г.</w:t>
      </w:r>
    </w:p>
    <w:p w:rsidR="008C7EEF" w:rsidRDefault="008C7EEF" w:rsidP="008C7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C7EEF" w:rsidRDefault="008C7EEF" w:rsidP="008C7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C7EEF" w:rsidRDefault="008C7EEF" w:rsidP="008C7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C7EEF" w:rsidRDefault="008C7EEF" w:rsidP="008C7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C7EEF" w:rsidRDefault="008C7EEF" w:rsidP="008C7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C7EEF" w:rsidRPr="008C7EEF" w:rsidRDefault="008C7EEF" w:rsidP="008C7E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Оценка качества образования </w:t>
      </w:r>
      <w:proofErr w:type="gramStart"/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процедур, механизмов и инструментов, обеспечивающих не только собственно оценку, то есть получение данных о состоянии системы образования, но и управление качеством, то есть реализацию комплекса мер, направленных на повышение качества образования.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- характеристика результатов учебной деятельности по критериям их соответствия установленным требованиям.</w:t>
      </w:r>
      <w:r w:rsidRPr="008C7EE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Применительно к учебному процессу оценка - определение степени успешности в освоении знаний, умений, навыков, предусмотренных учебной программой. Оценки подразделяются на текущие, промежуточные, итоговые и выражаются числом баллов.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Функциональная составляющая объективности оценки качества образования характеризуется: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инвариантной составляющей, обеспечивающей интересы региона, муниципалитета и т.д. в вопросах управления качеством образования;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вариативной составляющей, которая обеспечивает собственные приоритеты развития оценки качества образования в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Авдеевка»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ОО).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Цели и задачи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Цели: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 </w:t>
      </w: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повышение эффективности образования путем формирования устойчивых ориентиров на методы и инструменты объективной оценки образовательных результатов;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 </w:t>
      </w: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совершенствование управления качеством образования, предоставление всем участникам образовательного процесса и общественности достоверной информации о качестве образования в ОО, а также выявление с помощью системы критериев и показателей зависимости между ресурсами, условиями обучения и его результатами.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Задачи: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proofErr w:type="gramStart"/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сформировать  механизмы</w:t>
      </w:r>
      <w:proofErr w:type="gramEnd"/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обеспечения объективности региональных и федеральных оценочных процедур;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181818"/>
          <w:sz w:val="36"/>
          <w:szCs w:val="36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факторы и риски, влияющие на качество образования и способствующие достижению поставленных целей программы повышения объективности оценивания образовательных результатов;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создать условия для формирования в ОО системы объективной внутришкольной оценки образовательных результатов;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создать систему диагностики и контроля состояния образования, обеспечивающую своевременное выявление изменений, влияющих на качество образования в ОО;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определить результативность образовательного процесса, эффективность учебных программ, их соответствие нормам и требованиям стандартов;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принимать обоснованные управленческие решения;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оценить эффективность и полноту реализации методического обеспечения образовательного процесса;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выделить ресурсы;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обучить кадры.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основу функционирования программы объективности оценивания образовательных результатов положены принципы: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76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целостности;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иерархичности;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объективности;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достоверности;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полноты и системности;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оперативности (своевременности);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открытости, прозрачности, гласности;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активного взаимодействия с внешней средой;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непрерывности развития и интеграции в общероссийскую систему оценки.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Особенности реализации и условия применения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Проблема объективной оценки носит ментальный характер и неразрывно связана с той управленческой практикой, которая распространена в системе образования Алтайского края.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Основные мероприятия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8C7EE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Организация анализа и мониторинга результатов оценочных процедур с целью выявления признаков необъективных результатов на основе данных анализа.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8C7EE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Организация повышения квалификации учителей по вопросам школьного оценивания.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8C7EE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программ оценочных процедур с целью повышения заинтересованности всех участников образовательного процесса в использовании результатов региональных и федеральных оценочных процедур.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8C7EE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позитивной управленческой практики с приоритетом программ помощи перед практикой наказаний.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8C7EE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Разъяснительная работа с педагогами.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Pr="008C7EE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Организация наблюдения при проведении оценочных процедур в ОО.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Ожидаемые результаты реализации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Повышение уровня объективности оценки образовательных результатов</w:t>
      </w: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Индикаторы и показатели реализации</w:t>
      </w:r>
    </w:p>
    <w:tbl>
      <w:tblPr>
        <w:tblpPr w:leftFromText="180" w:rightFromText="180" w:vertAnchor="text"/>
        <w:tblW w:w="93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3585"/>
        <w:gridCol w:w="4735"/>
      </w:tblGrid>
      <w:tr w:rsidR="008C7EEF" w:rsidRPr="008C7EEF" w:rsidTr="008C7EEF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Способ оценки</w:t>
            </w:r>
          </w:p>
        </w:tc>
      </w:tr>
      <w:tr w:rsidR="008C7EEF" w:rsidRPr="008C7EEF" w:rsidTr="008C7EEF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  <w:r w:rsidRPr="008C7EEF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8C7E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Индекс </w:t>
            </w:r>
            <w:proofErr w:type="spellStart"/>
            <w:r w:rsidRPr="008C7E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неподтверждения</w:t>
            </w:r>
            <w:proofErr w:type="spellEnd"/>
            <w:r w:rsidRPr="008C7E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отличников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 данным ФИС ГИА и приема</w:t>
            </w:r>
          </w:p>
        </w:tc>
      </w:tr>
      <w:tr w:rsidR="008C7EEF" w:rsidRPr="008C7EEF" w:rsidTr="008C7EEF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  <w:r w:rsidRPr="008C7EEF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8C7E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Индексы необъективности ВПР и ОГЭ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 данным ФИС ГИА и приема</w:t>
            </w:r>
          </w:p>
        </w:tc>
      </w:tr>
      <w:tr w:rsidR="008C7EEF" w:rsidRPr="008C7EEF" w:rsidTr="008C7EEF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</w:t>
            </w:r>
            <w:r w:rsidRPr="008C7EEF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8C7E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Результаты </w:t>
            </w:r>
            <w:proofErr w:type="gramStart"/>
            <w:r w:rsidRPr="008C7E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наблюдений  в</w:t>
            </w:r>
            <w:proofErr w:type="gramEnd"/>
            <w:r w:rsidRPr="008C7E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ОО при проведении оценочных процедур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Экспертиза документации</w:t>
            </w:r>
          </w:p>
        </w:tc>
      </w:tr>
    </w:tbl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Default="008C7EEF" w:rsidP="008C7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C7EEF" w:rsidRDefault="008C7EEF" w:rsidP="008C7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C7EEF" w:rsidRDefault="008C7EEF" w:rsidP="008C7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C7EEF" w:rsidRDefault="008C7EEF" w:rsidP="008C7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C7EEF" w:rsidRDefault="008C7EEF" w:rsidP="008C7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C7EEF" w:rsidRDefault="008C7EEF" w:rsidP="008C7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C7EEF" w:rsidRDefault="008C7EEF" w:rsidP="008C7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C7EEF" w:rsidRDefault="008C7EEF" w:rsidP="008C7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Риски реализации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Преобладание административных методов обеспечения объективности оценки образовательных результатов над методами, связанными с формированием менталитета «честной оценки» и развитием практики помощи и поддержки педагогам  с низкими результатами, может привести к обратному эффекту – </w:t>
      </w: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усилению тенденций на закрытость и развитие латентных форм искажения результатов со стороны педагогов.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Меры, направленные на повышение объективности оценки образовательных результатов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подходы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повышения объективности оценки образовательных результатов в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«СОШ с. </w:t>
      </w:r>
      <w:r w:rsidR="00944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Павло-</w:t>
      </w:r>
      <w:proofErr w:type="gramStart"/>
      <w:r w:rsidR="00944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</w:t>
      </w:r>
      <w:proofErr w:type="gramEnd"/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организованы комплексные мероприятия по трем направлениям: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1.Обеспечение объективности образовательных результатов в рамках конкретной оценочной процедуры.</w:t>
      </w:r>
    </w:p>
    <w:p w:rsidR="008C7EEF" w:rsidRPr="008C7EEF" w:rsidRDefault="008C7EEF" w:rsidP="008C7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Выявление классов с необъективными результатами и профилактическая работа с выявленными.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Формирование у участников образовательных отношений позитивного отношения к объективной оценке образовательных результатов.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План мероприятий повышения объективности оценивания образовательных результатов на </w:t>
      </w:r>
      <w:r w:rsidR="00F815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каждый </w:t>
      </w: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учебный год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8C7EE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   </w:t>
      </w:r>
      <w:r w:rsidRPr="008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объективности образовательных результатов в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рамках конкретной оценочной процедуры в ОО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возможности получения в рамках конкретной оценочной процедуры объективных результатов необходимо выполнение следующих условий.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Наличие описания оценочной процедуры, закрепляющего соответствие этой оценочной процедуры следующим принципам: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научно обоснованной концепции и качественных контрольных измерительных материалов;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единых организационно-технологических решений, мер защиты информации;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квалифицированных специалистов на всех этапах процедуры;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конфликта интересов в отношении всех специалистов, привлеченных к проведению оценочной процедуры.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 отсутствия конфликта интересов означает, в том числе, необходимость соблюдения следующих требований: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наблюдателей не могут выступать родители обучающихся классов, принимающих участие в оценочной процедуре;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учитель, ведущий данный предмет и преподающий в данном классе, не должен быть организатором работы и участвовать в проверке работ;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 (близкий родственник), являющийся работником данной ОО не должен быть организатором оценочной процедуры и участвовать в проверке работ;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работ должна проводиться по стандартизированным критериям с предварительным коллегиальным обсуждением подходов к оцениванию.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 контроля соблюдения всех положений и регламентов, приведенных в описании оценочной процедуры. Контроль может, в том числе, осуществляться посредством: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привлечения независимых, общественных наблюдателей;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видеонаблюдения.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</w:t>
      </w:r>
      <w:r w:rsidRPr="008C7EE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</w:t>
      </w:r>
      <w:r w:rsidRPr="008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Выявление классов с необъективными результатами и профилактическая работа с выявленными</w:t>
      </w:r>
      <w:r w:rsidRPr="008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15" w:right="15" w:firstLine="57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Выявление классов с необъективными результатами оценочной процедуры федерального или регионального уровня может осуществляться аналитическими методами, с использованием: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15" w:firstLine="87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оценки доверительного интервала среднего балла для школы относительно группы школ из данного региона;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15" w:firstLine="87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оценки доверительного интервала процента выполнения каждого задания по каждому классу, участвовавшему в оценочной процедуре, относительно контрольной выборки школы;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15" w:firstLine="87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сравнения уровня результатов оценочной процедуры в школе с уровнем результатов итоговых оценок за учебный период;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15" w:firstLine="87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сравнения уровня результатов оценочной процедуры в школе с уровнем результатов ОГЭ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ЕГЭ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учетом контекстных данных.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15" w:right="15" w:firstLine="57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Признаком необъективности текущего оценивания образовательных результатов в школе может также служить наличие выпускников, получивших аттестаты с отличием, и имеющих низкие результаты ОГЭ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ЕГЭ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15" w:right="15" w:firstLine="57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обнаружения признаков недостоверности результатов в школе рекомендуется: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15" w:firstLine="87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осуществить перепроверку результатов;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15" w:firstLine="87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подтверждения недостоверности результатов выработать комплекс мер в отношении учителей-предметников, завышающих ВСОКО.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Формирование у участников образовательных отношений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позитивного отношения к объективной оценке образовательных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результатов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15" w:firstLine="552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у участников образовательного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отношения к объективной оценке образовательных результатов, применяются следующие меры: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реализация в приоритетном порядке программ помощи учителям- предметникам, чьи дети дают стабильно низкие результаты, программы помощи учителям, имеющим профессиональные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проблемы и дефициты;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применение мер административного воздействия, только если программы помощи не приводят к позитивным сдвигам в результатах;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для оценки деятельности педагога результаты, показанные его учениками, только по желанию педагога;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повышению заинтересованности учителей в использовании объективных результатов оценочных процедур;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проводить разъяснительную работу с педагогами по вопросам повышения объективности оценки образовательных результатов и реализации вышеперечисленных мер.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right="15" w:firstLine="555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Важным механизмом обеспечения объективности оценивания является внутриучрежденческая система оценки образовательных результатов, способствующая эффективному выполнению педагогами трудовой функции </w:t>
      </w:r>
      <w:proofErr w:type="gramStart"/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 объективной оценке</w:t>
      </w:r>
      <w:proofErr w:type="gramEnd"/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знаний обучающихся на основе тестирования и других методов контроля в соответствии с реальными учебными возможностями детей».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Элементами такой системы в школе являются, в том числе: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·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положение о внутренней системе оценки качества подготовки обучающихся;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 регулярных независимых оценочных процедур, объективность результатов которых обеспечивает администрация школы;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принятые в школе прозрачные критерии внутриучрежденческого текущего и итогового оценивания, обеспечивающие справедливую непротиворечивую оценку образовательных результатов, обучающихся;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непрерывный процесс повышения квалификации учителей в области оценки результатов образования, включающий не только обучение на курсах повышения квалификации, но и внутриучрежденческое обучение и самообразование;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 учителями и методическими объединениями аналитической экспертной работы с результатами оценочных процедур.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C7EEF" w:rsidRDefault="008C7EEF" w:rsidP="008C7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C7EEF" w:rsidRDefault="008C7EEF" w:rsidP="008C7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C7EEF" w:rsidRDefault="008C7EEF" w:rsidP="008C7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C7EEF" w:rsidRDefault="008C7EEF" w:rsidP="008C7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C7EEF" w:rsidRDefault="008C7EEF" w:rsidP="008C7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C7EEF" w:rsidRDefault="008C7EEF" w:rsidP="008C7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C7EEF" w:rsidRDefault="008C7EEF" w:rsidP="008C7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C7EEF" w:rsidRDefault="008C7EEF" w:rsidP="008C7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C7EEF" w:rsidRDefault="008C7EEF" w:rsidP="008C7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C7EEF" w:rsidRDefault="008C7EEF" w:rsidP="008C7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C7EEF" w:rsidRDefault="008C7EEF" w:rsidP="008C7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C7EEF" w:rsidRDefault="008C7EEF" w:rsidP="008C7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C7EEF" w:rsidRDefault="008C7EEF" w:rsidP="008C7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C7EEF" w:rsidRPr="008C7EEF" w:rsidRDefault="008C7EEF" w:rsidP="008C7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C7EEF" w:rsidRPr="008C7EEF" w:rsidRDefault="008C7EEF" w:rsidP="008C7EEF">
      <w:pPr>
        <w:shd w:val="clear" w:color="auto" w:fill="FFFFFF"/>
        <w:spacing w:after="0" w:line="240" w:lineRule="auto"/>
        <w:ind w:left="1080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4"/>
          <w:szCs w:val="4"/>
          <w:lang w:eastAsia="ru-RU"/>
        </w:rPr>
        <w:t>     </w:t>
      </w:r>
    </w:p>
    <w:p w:rsidR="00F8157F" w:rsidRDefault="00F8157F" w:rsidP="008C7EEF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8157F" w:rsidRDefault="00F8157F" w:rsidP="008C7EEF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8157F" w:rsidRDefault="00F8157F" w:rsidP="008C7EEF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8157F" w:rsidRDefault="00F8157F" w:rsidP="008C7EEF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8157F" w:rsidRDefault="00F8157F" w:rsidP="008C7EEF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8157F" w:rsidRDefault="00F8157F" w:rsidP="008C7EEF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8157F" w:rsidRDefault="00F8157F" w:rsidP="008C7EEF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C7EEF" w:rsidRPr="008C7EEF" w:rsidRDefault="008C7EEF" w:rsidP="008C7EEF">
      <w:pPr>
        <w:shd w:val="clear" w:color="auto" w:fill="FFFFFF"/>
        <w:spacing w:after="0" w:line="240" w:lineRule="auto"/>
        <w:ind w:left="1080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ПРИЛОЖЕНИЕ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                   к Программе повышения объективности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оценки образовательных результатов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 в МБОУ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«СО</w:t>
      </w:r>
      <w:r w:rsidRPr="008C7E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Ш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с. </w:t>
      </w:r>
      <w:r w:rsidR="00F81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Павло-Федоровка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 мероприятий повышения объективности оценивания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образовательных результатов на 202</w:t>
      </w:r>
      <w:r w:rsidR="00EB5C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</w:t>
      </w:r>
      <w:r w:rsidR="00BD7D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-202</w:t>
      </w:r>
      <w:r w:rsidR="00EB5C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</w:t>
      </w:r>
      <w:r w:rsidR="00912F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gramStart"/>
      <w:r w:rsidR="00BD7D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учебный </w:t>
      </w: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год</w:t>
      </w:r>
      <w:proofErr w:type="gramEnd"/>
    </w:p>
    <w:tbl>
      <w:tblPr>
        <w:tblW w:w="103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6048"/>
        <w:gridCol w:w="1689"/>
        <w:gridCol w:w="2056"/>
      </w:tblGrid>
      <w:tr w:rsidR="008C7EEF" w:rsidRPr="008C7EEF" w:rsidTr="008C7EEF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деятельности, мероприятия</w:t>
            </w:r>
          </w:p>
        </w:tc>
        <w:tc>
          <w:tcPr>
            <w:tcW w:w="1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</w:tr>
      <w:tr w:rsidR="008C7EEF" w:rsidRPr="008C7EEF" w:rsidTr="008C7EEF"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Изучение методологии проведения и результатов комплексного анализа</w:t>
            </w:r>
          </w:p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результатов процедур оценки качества образования и ГИА</w:t>
            </w:r>
          </w:p>
        </w:tc>
      </w:tr>
      <w:tr w:rsidR="008C7EEF" w:rsidRPr="008C7EEF" w:rsidTr="008C7EEF">
        <w:tc>
          <w:tcPr>
            <w:tcW w:w="5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 методологии проведения комплексного анализа результатов процедур оценки качества образования и ГИА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Зам. директора по </w:t>
            </w:r>
            <w:r w:rsidR="006B4E8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методической работе</w:t>
            </w:r>
          </w:p>
        </w:tc>
      </w:tr>
      <w:tr w:rsidR="008C7EEF" w:rsidRPr="008C7EEF" w:rsidTr="008C7EEF">
        <w:trPr>
          <w:trHeight w:val="6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 анализа результатов процедур оценки качества образования в школе и результатов ГИА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C7EEF" w:rsidRPr="008C7EEF" w:rsidTr="008C7EE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 списка учителей- предметников, находящихся в зоне риска по обеспечению объективности оценки качества образования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C7EEF" w:rsidRPr="008C7EEF" w:rsidTr="008C7EE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 федерального и регионального планов повышения объективности образовательных результатов обучающихся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C7EEF" w:rsidRPr="008C7EEF" w:rsidTr="008C7EEF"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Выявление педагогов и обучающихся с необъективными результатами и профилактическая работа с ними</w:t>
            </w:r>
          </w:p>
        </w:tc>
      </w:tr>
      <w:tr w:rsidR="008C7EEF" w:rsidRPr="008C7EEF" w:rsidTr="008C7EEF">
        <w:tc>
          <w:tcPr>
            <w:tcW w:w="5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процента выполнения каждого задания по каждой педагогу и учащемуся, участвовавшим в оценочной процедуре, относительно контрольной выборки ОО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</w:t>
            </w:r>
            <w:bookmarkStart w:id="0" w:name="_GoBack"/>
            <w:bookmarkEnd w:id="0"/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ние 10 календарных дней после каждой оценочной процедуры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Зам. директора по </w:t>
            </w:r>
            <w:r w:rsidR="006B4E8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методической работе</w:t>
            </w:r>
          </w:p>
        </w:tc>
      </w:tr>
      <w:tr w:rsidR="008C7EEF" w:rsidRPr="008C7EEF" w:rsidTr="006D040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доверительного интервала процента выполнения каждого задания по каждому классу, участвовавшему в оценочной процедуре, относительно контрольной выборки школы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6B4E8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методической работе</w:t>
            </w:r>
          </w:p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7EEF" w:rsidRPr="008C7EEF" w:rsidTr="006D040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Сравнения достигнутого уровня результатов оценочной процедуры в школе с уровнем результатов ОГЭ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ЕГЭ</w:t>
            </w: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 учетом контекстных данных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</w:tc>
      </w:tr>
      <w:tr w:rsidR="008C7EEF" w:rsidRPr="008C7EEF" w:rsidTr="008C7EEF"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 повышению компетентности руководящих и педагогических кадров по вопросам оценивания образовательных результатов обучающихся</w:t>
            </w:r>
          </w:p>
        </w:tc>
      </w:tr>
      <w:tr w:rsidR="008C7EEF" w:rsidRPr="008C7EEF" w:rsidTr="008C7EEF">
        <w:tc>
          <w:tcPr>
            <w:tcW w:w="5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Посещение выездных семинаров, курсов ПК по вопросам анализа и использования результатов оценки качества образования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C7EEF" w:rsidRPr="008C7EEF" w:rsidTr="008C7EE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Обсуждение методологии проведения комплексного анализа результатов процедур оценки качества образования и ГИА на педагогических советах, на заседаниях методического совета, ШМО по введению федеральных государственных образовательных стандартов общего образования, по качеству образования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Март, август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У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Р, руководители ШМО</w:t>
            </w:r>
          </w:p>
        </w:tc>
      </w:tr>
      <w:tr w:rsidR="008C7EEF" w:rsidRPr="008C7EEF" w:rsidTr="008C7EE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Посещение вебинаров и семинаров по организации подготовки к проведению оценочных процедур и ГИА, обучающих мероприятий по подготовке экспертов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Администрация</w:t>
            </w:r>
          </w:p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школы</w:t>
            </w:r>
          </w:p>
        </w:tc>
      </w:tr>
      <w:tr w:rsidR="008C7EEF" w:rsidRPr="008C7EEF" w:rsidTr="008C7EE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Обеспечение участия учителей - экспертов школы в </w:t>
            </w: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работе предметных комиссий, в выборочной перепроверке работ участников оценочных процедур. Трансляция их опыта на заседаниях ШМО по введению федеральных государственных образовательных стандартов общего образования, по качеству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Администрация</w:t>
            </w:r>
          </w:p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школы</w:t>
            </w:r>
          </w:p>
        </w:tc>
      </w:tr>
      <w:tr w:rsidR="008C7EEF" w:rsidRPr="008C7EEF" w:rsidTr="008C7EE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единых требований оценивания устных и письменных ответов обучающихся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Администрация</w:t>
            </w:r>
          </w:p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школы</w:t>
            </w:r>
          </w:p>
        </w:tc>
      </w:tr>
      <w:tr w:rsidR="008C7EEF" w:rsidRPr="008C7EEF" w:rsidTr="008C7EEF"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меры по повышению объективности оценивания образовательных результатов обучающихся</w:t>
            </w:r>
          </w:p>
        </w:tc>
      </w:tr>
      <w:tr w:rsidR="008C7EEF" w:rsidRPr="008C7EEF" w:rsidTr="008C7EEF">
        <w:tc>
          <w:tcPr>
            <w:tcW w:w="5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Включение в структуру анализа деятельности школы направлений комплексного анализа результатов процедур оценки качества образования и ГИА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Администрация</w:t>
            </w:r>
          </w:p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школы</w:t>
            </w:r>
          </w:p>
        </w:tc>
      </w:tr>
      <w:tr w:rsidR="008C7EEF" w:rsidRPr="008C7EEF" w:rsidTr="008C7EE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Осуществление административного контроля при проведении ВПР и других мониторинговых процедур для дальнейшего анализа объективности проведения оценочной процедуры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Администрация</w:t>
            </w:r>
          </w:p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школы</w:t>
            </w:r>
          </w:p>
        </w:tc>
      </w:tr>
      <w:tr w:rsidR="008C7EEF" w:rsidRPr="008C7EEF" w:rsidTr="008C7EE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Обеспечение проведения проверки работ участников ВПР, школьного этапа </w:t>
            </w:r>
            <w:proofErr w:type="spellStart"/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ВсОШ</w:t>
            </w:r>
            <w:proofErr w:type="spellEnd"/>
          </w:p>
          <w:p w:rsidR="008C7EEF" w:rsidRPr="008C7EEF" w:rsidRDefault="008C7EEF" w:rsidP="008C7EE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школьными предметными комиссиями;</w:t>
            </w:r>
          </w:p>
          <w:p w:rsidR="008C7EEF" w:rsidRPr="008C7EEF" w:rsidRDefault="008C7EEF" w:rsidP="008C7EE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перекрестная проверка работ между школами.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Администрация</w:t>
            </w:r>
          </w:p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школы</w:t>
            </w:r>
          </w:p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</w:t>
            </w:r>
          </w:p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8C7EEF" w:rsidRPr="008C7EEF" w:rsidTr="008C7EE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Сопровождение учителей-предметников, находящихся в зоне риска по обеспечению объективности проведения оценки качества образования:</w:t>
            </w:r>
          </w:p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8C7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присутствие администрации школы</w:t>
            </w:r>
          </w:p>
          <w:p w:rsidR="008C7EEF" w:rsidRPr="008C7EEF" w:rsidRDefault="008C7EEF" w:rsidP="008C7EE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8C7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обеспечение перекрестного общественного наблюдения при проведении ВПР в 4-8 классах;</w:t>
            </w:r>
          </w:p>
          <w:p w:rsidR="008C7EEF" w:rsidRPr="008C7EEF" w:rsidRDefault="008C7EEF" w:rsidP="008C7EE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8C7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видеонаблюдения;</w:t>
            </w:r>
          </w:p>
          <w:p w:rsidR="008C7EEF" w:rsidRPr="008C7EEF" w:rsidRDefault="008C7EEF" w:rsidP="008C7EE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8C7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мониторинг анализа деятельности школы по итогам 2020/2021 учебного года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 - июнь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Администрация</w:t>
            </w:r>
          </w:p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школы</w:t>
            </w:r>
          </w:p>
        </w:tc>
      </w:tr>
      <w:tr w:rsidR="008C7EEF" w:rsidRPr="008C7EEF" w:rsidTr="008C7EEF"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</w:tc>
      </w:tr>
      <w:tr w:rsidR="008C7EEF" w:rsidRPr="008C7EEF" w:rsidTr="008C7EEF">
        <w:tc>
          <w:tcPr>
            <w:tcW w:w="5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педагогам с низкими результатами, имеющим профессиональные проблемы, у которых есть проблемы с организацией образовательного процесса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C7EEF" w:rsidRPr="008C7EEF" w:rsidTr="008C7EEF">
        <w:trPr>
          <w:trHeight w:val="5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применения мер административного воздействия педагогам, показывающим низкие результаты оценочных процедур (только в случае отсутствия положительной динамики в результатах в течение 2-х лет)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август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C7EEF" w:rsidRPr="008C7EEF" w:rsidTr="008C7EE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добровольного использования педагогами результатов, показанных его учениками для оценки результативности своей деятельности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август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C7EEF" w:rsidRPr="008C7EEF" w:rsidTr="008C7EE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разъяснительной работы с педагогами по вопросам повышения объективности оценки образовательных результатов и реализации вышеперечисленных мер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2308EA" w:rsidRDefault="002308EA"/>
    <w:sectPr w:rsidR="002308EA" w:rsidSect="008C7EEF">
      <w:pgSz w:w="11900" w:h="16840"/>
      <w:pgMar w:top="993" w:right="440" w:bottom="851" w:left="130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065"/>
    <w:rsid w:val="000141E1"/>
    <w:rsid w:val="002308EA"/>
    <w:rsid w:val="003823C4"/>
    <w:rsid w:val="00393943"/>
    <w:rsid w:val="006B4E80"/>
    <w:rsid w:val="00761D58"/>
    <w:rsid w:val="008C7EEF"/>
    <w:rsid w:val="00912FFA"/>
    <w:rsid w:val="00944B1E"/>
    <w:rsid w:val="00B63065"/>
    <w:rsid w:val="00BD7D35"/>
    <w:rsid w:val="00C42D18"/>
    <w:rsid w:val="00EB5C62"/>
    <w:rsid w:val="00F8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8328"/>
  <w15:docId w15:val="{86863FE3-2936-4A7E-BC78-CC8B0522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C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C7EEF"/>
  </w:style>
  <w:style w:type="character" w:customStyle="1" w:styleId="eop">
    <w:name w:val="eop"/>
    <w:basedOn w:val="a0"/>
    <w:rsid w:val="008C7EEF"/>
  </w:style>
  <w:style w:type="character" w:customStyle="1" w:styleId="contextualspellingandgrammarerror">
    <w:name w:val="contextualspellingandgrammarerror"/>
    <w:basedOn w:val="a0"/>
    <w:rsid w:val="008C7EEF"/>
  </w:style>
  <w:style w:type="paragraph" w:customStyle="1" w:styleId="3">
    <w:name w:val="3"/>
    <w:basedOn w:val="a"/>
    <w:rsid w:val="008C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C7EE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rsid w:val="008C7EEF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7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12</cp:revision>
  <dcterms:created xsi:type="dcterms:W3CDTF">2022-03-28T03:04:00Z</dcterms:created>
  <dcterms:modified xsi:type="dcterms:W3CDTF">2024-03-11T03:52:00Z</dcterms:modified>
</cp:coreProperties>
</file>