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10F" w:rsidRPr="005D561F" w:rsidRDefault="00FC710F" w:rsidP="00FC710F">
      <w:pPr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D561F" w:rsidRDefault="005D561F" w:rsidP="006265A7">
      <w:pPr>
        <w:jc w:val="center"/>
      </w:pPr>
    </w:p>
    <w:p w:rsidR="00FC710F" w:rsidRDefault="00FC710F" w:rsidP="006265A7">
      <w:pPr>
        <w:jc w:val="center"/>
      </w:pPr>
      <w:r w:rsidRPr="00FC71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3230B54" wp14:editId="32766C0F">
            <wp:simplePos x="0" y="0"/>
            <wp:positionH relativeFrom="column">
              <wp:posOffset>-2334578</wp:posOffset>
            </wp:positionH>
            <wp:positionV relativeFrom="paragraph">
              <wp:posOffset>255588</wp:posOffset>
            </wp:positionV>
            <wp:extent cx="10094868" cy="7377613"/>
            <wp:effectExtent l="6033" t="0" r="7937" b="7938"/>
            <wp:wrapNone/>
            <wp:docPr id="1" name="Рисунок 1" descr="C:\Users\Админ\Desktop\20210913_12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0210913_124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1" r="15502"/>
                    <a:stretch/>
                  </pic:blipFill>
                  <pic:spPr bwMode="auto">
                    <a:xfrm rot="5400000">
                      <a:off x="0" y="0"/>
                      <a:ext cx="10094868" cy="73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FC710F" w:rsidRDefault="00FC710F" w:rsidP="006265A7">
      <w:pPr>
        <w:jc w:val="center"/>
      </w:pPr>
    </w:p>
    <w:p w:rsidR="005D561F" w:rsidRDefault="005D561F" w:rsidP="006265A7"/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10F" w:rsidRDefault="00FC710F" w:rsidP="0077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7AF" w:rsidRPr="00770D4F" w:rsidRDefault="005857AF" w:rsidP="00770D4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Содержание: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 раздела</w:t>
      </w:r>
      <w:r w:rsidR="00A12457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3C6F0E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</w:t>
      </w:r>
      <w:r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</w:t>
      </w:r>
      <w:r w:rsidR="003C6F0E"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аницы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характеристики программы                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</w:t>
      </w:r>
      <w:r w:rsidR="00A12457"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1.1Пояснительная записка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A12457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1.2Цели и задачи программы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A12457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5857AF" w:rsidRPr="00770D4F" w:rsidRDefault="005857AF" w:rsidP="00770D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1.3Содержание программы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 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3C6F0E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3C6F0E" w:rsidRPr="00770D4F" w:rsidRDefault="003C6F0E" w:rsidP="00770D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Планируемые </w:t>
      </w:r>
      <w:proofErr w:type="gramStart"/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</w:t>
      </w: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</w:p>
    <w:p w:rsidR="003C6F0E" w:rsidRPr="00770D4F" w:rsidRDefault="003C6F0E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2.Комплекс организационно-педагогических условий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3C6F0E" w:rsidRPr="00770D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2.1Календарный учебный график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3C6F0E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2.2Условия реализации программы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C6F0E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2.3Формы аттестации и оценочные материалы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C6F0E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2.4Методические материалы</w:t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782752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3C6F0E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</w:p>
    <w:p w:rsidR="005857AF" w:rsidRPr="00770D4F" w:rsidRDefault="005857AF" w:rsidP="00770D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r w:rsidR="003C6F0E" w:rsidRPr="00770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информационного обеспечения</w:t>
      </w:r>
      <w:r w:rsidR="003C6F0E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3C6F0E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3C6F0E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3C6F0E" w:rsidRP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 </w:t>
      </w:r>
      <w:r w:rsidR="00770D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3C6F0E" w:rsidRPr="00770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770D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0E35" w:rsidRPr="005857AF" w:rsidRDefault="00530E35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D4F" w:rsidRPr="006F31CB" w:rsidRDefault="00770D4F" w:rsidP="00770D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Раздел № 1. ОСНОВНЫЕ ХАРАКТЕРИСТИКИ ПРОГРАММЫ</w:t>
      </w:r>
    </w:p>
    <w:p w:rsidR="0000142E" w:rsidRPr="0000142E" w:rsidRDefault="00770D4F" w:rsidP="000014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1.1 Пояснительная записка</w:t>
      </w:r>
    </w:p>
    <w:p w:rsidR="0000142E" w:rsidRPr="0000142E" w:rsidRDefault="0000142E" w:rsidP="006265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</w:t>
      </w:r>
      <w:r w:rsidRPr="0000142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ктуальность программы </w:t>
      </w:r>
      <w:r w:rsidRPr="0000142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обусловлены потребностью современного общества в формировании у подрастающего поколения навыков здорового образа жизни, способности активно включаться в разнообразные формы спортивно - оздоровительной деятельности, использовать ценности физической культуры для самовоспитания, саморазвития и </w:t>
      </w:r>
      <w:proofErr w:type="spellStart"/>
      <w:r w:rsidRPr="0000142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самореализаци</w:t>
      </w:r>
      <w:proofErr w:type="spellEnd"/>
      <w:r w:rsidRPr="0000142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Сегодня дети много времени проводят за гаджетами и компьютерами, заменяют двигательную активность усилением активности в компьютерных играх. Привлечь детей и подростков к регулярным занятиям физической культурой и спортом можно через организацию занятий по доступным и увлекательным спортивным играм, в том числе по баскетболу.</w:t>
      </w:r>
    </w:p>
    <w:p w:rsidR="0000142E" w:rsidRDefault="0000142E" w:rsidP="006265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0142E" w:rsidRPr="00DD1D78" w:rsidRDefault="00DD1D78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Направленность.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Дополнительная общеобразовательная общеразвивающая программа «Баскетбол» относится к программам </w:t>
      </w:r>
      <w:r w:rsidRPr="00DD1D7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физкультурно-спортивной</w:t>
      </w:r>
      <w:r w:rsidRPr="00DD1D7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направленности и предназначена для детей в возрасте 9-17 лет. Программа рассчитана на 1 год обучения. Занятия проводятся три раза в неделю.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Уровень освоения: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стартовый.</w:t>
      </w:r>
    </w:p>
    <w:p w:rsidR="005857AF" w:rsidRPr="005857AF" w:rsidRDefault="005857AF" w:rsidP="006265A7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Педагогическая целесообразность.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Баскетбол –это командный вид спорта. В баскетболе, как в командной спортивной игре выигрывает и проигрывает команда в целом, а не отдельные спортсмены. Соревновательное противоборство баскетболистов происходит в пределах установленных правил посредством присущих только баскетболу соревновательных действий — приемов игры (тактики). При этом обязательным является наличие соперника. В баскетболе цель каждого фрагмента состязания состоит в том, чтобы доставить предмет состязания (мяч) в определенное место (корзину) соперников и не допустить этого в отношении себя. Это определяет единицу состязания — блок действий типа «защита — нападение», который включает также действия по разведке, дезинформации, конспирации и т.п. Важная особенность состоит в большом количестве соревновательных действий — приемов игры. Необходимость выполнять эти приемы многократно в процессе соревновательной деятельности (в одной встрече, серии встреч) для достижения спортивного результата (выигрыша встречи, соревнования) обусловливает требование надежности, стабильности умений навыков каждого игрока в соответствии с игровым амплуа. В баскетболе, например, каждая ошибка отражается на результате (выигрыш или проигрыш очка).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Адресат программы: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дети 9-17 лет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Объем программы: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данной программы рассчитано на систему трехразовых занятий в неделю продолжительностью 2 академических часа. Выполнение нормативного объема учебного времени достигается сложением времени учебных занятий и затратами времени на соревновательную деятельность.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Форма обучения и виды занятий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форма обучения – очная.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Основными формами учебного процесса являются: групповые учебно-тренировочные и теоретические занятия; работа по индивидуальным планам; тестирование; участие в соревнованиях, матчевых встречах;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Срок освоения программы.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рассчитана на 1 год обучения, 36 учебных недель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Режим занятий: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занятий в неделю составляет 3 занятия продолжительностью 2 часа.</w:t>
      </w:r>
    </w:p>
    <w:p w:rsidR="006F3EC5" w:rsidRDefault="006F3EC5" w:rsidP="006265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857AF" w:rsidRPr="005857AF" w:rsidRDefault="005857AF" w:rsidP="006F3EC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1.2. Цели и задачи программы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F3EC5" w:rsidRPr="006F3EC5" w:rsidRDefault="006F3EC5" w:rsidP="006265A7">
      <w:pPr>
        <w:spacing w:after="0"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3EC5">
        <w:rPr>
          <w:rStyle w:val="c5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 </w:t>
      </w:r>
      <w:r w:rsidRPr="006F3EC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программы - содействие гармоничному физическому развитию детей и подростков, обучение знаниям, умениям и навыкам игры в баскетбол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3EC5" w:rsidRDefault="006F3EC5" w:rsidP="006265A7">
      <w:pPr>
        <w:spacing w:after="0"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программы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Образовательные</w:t>
      </w:r>
    </w:p>
    <w:p w:rsidR="005857AF" w:rsidRPr="005857AF" w:rsidRDefault="005857AF" w:rsidP="006265A7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поэтапное обучение техническим приемам игры и тактическим действиям, постепенный переход к их совершенствованию на базе роста </w:t>
      </w:r>
      <w:proofErr w:type="gramStart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физических и психических возможностей</w:t>
      </w:r>
      <w:proofErr w:type="gramEnd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учащихся;</w:t>
      </w:r>
    </w:p>
    <w:p w:rsidR="005857AF" w:rsidRPr="005857AF" w:rsidRDefault="005857AF" w:rsidP="006265A7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игровой культуры на основе изучения правил игры в баскетбол и игрового опыта</w:t>
      </w:r>
    </w:p>
    <w:p w:rsidR="005857AF" w:rsidRPr="005857AF" w:rsidRDefault="005857AF" w:rsidP="006265A7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обучение практическим навыкам организации и судейства соревнований по баскетболу;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Развивающие</w:t>
      </w:r>
    </w:p>
    <w:p w:rsidR="005857AF" w:rsidRPr="005857AF" w:rsidRDefault="005857AF" w:rsidP="006265A7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игрового мышления на основе расширения вариативности игровых приемов, взаимодействия партнеров;</w:t>
      </w:r>
    </w:p>
    <w:p w:rsidR="005857AF" w:rsidRPr="005857AF" w:rsidRDefault="005857AF" w:rsidP="006265A7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физические способности учащихся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Воспитательные</w:t>
      </w:r>
    </w:p>
    <w:p w:rsidR="005857AF" w:rsidRPr="005857AF" w:rsidRDefault="005857AF" w:rsidP="006265A7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игровой дисциплины, самостоятельности, ответственности и инициативности в выборе и принятии решений;</w:t>
      </w:r>
    </w:p>
    <w:p w:rsidR="005857AF" w:rsidRPr="005857AF" w:rsidRDefault="005857AF" w:rsidP="006265A7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потребности в регулярных занятиях спортом, навыков самоконтроля, гигиенических навыков, воспитание трудолюбия, выдержки.</w:t>
      </w:r>
    </w:p>
    <w:p w:rsidR="005857AF" w:rsidRPr="005857AF" w:rsidRDefault="005857AF" w:rsidP="006265A7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волевых качеств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4145E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1.3. Содержание программы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45E6" w:rsidRDefault="004145E6" w:rsidP="004145E6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Учебный план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2021/2022</w:t>
      </w: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года обучения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Начал</w:t>
      </w:r>
      <w:r w:rsidR="003C1CD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учебного года – 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сентября.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Конец учебного года – по окончании реализации программного материала в полном объеме, изложенного в учебном плане.</w:t>
      </w:r>
    </w:p>
    <w:p w:rsidR="005857AF" w:rsidRDefault="005857AF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Продолжительность учебного года – 36 недель.</w:t>
      </w:r>
    </w:p>
    <w:p w:rsidR="004145E6" w:rsidRDefault="004145E6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145E6" w:rsidRDefault="004145E6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145E6" w:rsidRDefault="004145E6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D42DF" w:rsidRPr="005857AF" w:rsidRDefault="004D42D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5"/>
        <w:gridCol w:w="3845"/>
        <w:gridCol w:w="809"/>
        <w:gridCol w:w="949"/>
        <w:gridCol w:w="1190"/>
        <w:gridCol w:w="1817"/>
      </w:tblGrid>
      <w:tr w:rsidR="007A36A4" w:rsidRPr="004145E6" w:rsidTr="00A27312">
        <w:tc>
          <w:tcPr>
            <w:tcW w:w="0" w:type="auto"/>
            <w:vMerge w:val="restart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№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</w:t>
            </w:r>
            <w:proofErr w:type="spellEnd"/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</w:t>
            </w:r>
            <w:proofErr w:type="spellEnd"/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Название раздела, Темы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3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учебных часов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A36A4" w:rsidRPr="004145E6" w:rsidTr="004D42DF">
        <w:tc>
          <w:tcPr>
            <w:tcW w:w="0" w:type="auto"/>
            <w:vMerge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4D42DF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Инструктаж по технике безопасности игры в баскетбол.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4D42DF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Теоретическая подготовка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4D42DF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возникновения и развития баскетбола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4D42DF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Гигиена, врачебный контроль и самоконтроль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4D42DF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состояние баскетбола. Оборудование и инвентарь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7A36A4" w:rsidRPr="004145E6" w:rsidRDefault="007A36A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Действие без мяча. Передвижение приставным шагом. Ловля мяча от пола. История развития баскетбола.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Действие без мяча. Передвижение приставным шагом. Ловля мяча от пола. Подвижные игры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D42DF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Техника передвижения приставными шагами. Прыжки с толчком с двух ног. Передвижение приставным шагом. Ловля мяча от пола. Подвижные игры.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4D42DF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4D42DF" w:rsidRPr="004145E6" w:rsidRDefault="004D42DF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Действие без мяча. Передвижение приставным шагом. Ловля мяча от пола. Подвижные игры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Действие без мяча. Переход с передвижением правым боком на передвижение левым боком. Остановки. Передача мяча двумя руками от груди. Подвижные игры.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Действие без мяча. Переход с передвижением правым боком на передвижение левым боком. Остановки. Передача мяча двумя руками от груди. Подвижные игры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Действие без мяча. Переход с передвижением правым боком на передвижение левым боком. Остановки.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Техника передвижения. Действие без мяча. Переход с передвижением правым боком на передвижение левым боком. Передача мяча двумя руками от груди. Подвижные игры.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Техника передвижения. Действие без мяча. Передача мяча двумя руками от груди. Способы ловли мяча.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Техника передвижения. Действие без мяча. Передача мяча двумя руками от груди. Способы ловли мяча. Подвижные игры.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Техника передвижения. Действие без мяча. Передача мяча двумя руками от груди. Способы ловли мяча. Подвижные игры.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16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Действие без мяча Техника передвижения. Обучение стойки баскетболиста. Ведение мяча на месте. Подвижные игры.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17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передвижения. Обучение стойки баскетболиста. Ведение мяча на месте. Подвижные игры.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Стойка баскетболиста. Ведение мяча на месте. Способы ловли мяча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A26F4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19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Личная и общественная гигиена. Стойка баскетболиста. Ведение мяча в движении. Подвижные игры.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8A26F4" w:rsidRPr="004145E6" w:rsidRDefault="008A26F4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20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Действие без мяча. Техника передвижения. Стойка баскетболиста. Ведение мяча на месте.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21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Бросок мяча двумя руками от груди.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22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Техника передвижения по площадке. Стойка баскетболиста. Ведение мяча в движении.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23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перемещения по площадке. Стойка баскетболиста. Ведение мяча в движении.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24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ведения мяча.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Ведение мяча с переводом на другую руку. Стойка баскетболиста.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26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с переводом на другую руку. Стойка баскетболиста.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27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Взаимодействие двух игроков «передай мяч и выходи».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28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Взаимодействие двух игроков «передай мяч и выходи».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29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Взаимодействие двух игроков «передай мяч и выходи».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30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Передача мяча в тройках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31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Круговая тренировка. 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32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с высоким и низким отскоком. Ловля двумя руками «низкого мяча». Стойка баскетболиста.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Ведение мяча с высоким и низким отскоком. Стойка баскетболиста. Подвижные игры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34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Ведение мяча с изменением скорости передвижения. Стойка баскетболиста. Подвижные игры.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F1B7C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35</w:t>
            </w:r>
          </w:p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Чередование изученных технических приемов и их сочетаний. Подвижные игры.</w:t>
            </w:r>
          </w:p>
        </w:tc>
        <w:tc>
          <w:tcPr>
            <w:tcW w:w="0" w:type="auto"/>
          </w:tcPr>
          <w:p w:rsidR="008F1B7C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8F1B7C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8F1B7C" w:rsidRPr="004145E6" w:rsidRDefault="008F1B7C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36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Контрольные испытания. Подвижные игры.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тестирование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37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Ведение мяча с изменением скорости передвижения. Командные действия в нападении. Подвижные игры.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38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 с мячами. Техника ведение мяча в движении. Подвижные игры.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39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 с мячами. Техника передвижения по площадке. Техника ведение мяча в движении. Подвижные игры.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40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 с мячами. Техника ведение мяча в движении с изменением направления. Учебно-тренировочная игра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41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 по площадке. Стойка баскетболиста. Техника ведение мяча в движении с изменением направления.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42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ведение мяча в движении с изменением направления.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43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 с мячами. Применение изученных способов ловли, передач мяча в зависимости от ситуации на площадке.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44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способов ловли, передач мяча в зависимости от ситуации на площадке.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45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 по площадке. Стойка баскетболиста. Техника ведение мяча.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46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способов ловли, передач, ведения мяча в зависимости от ситуации на площадке. Учебно-тренировочная игра.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47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 по площадке. Стойка баскетболиста. Техника ведение мяча. Учебно-тренировочная игра.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48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в парах. Остановки. Стойка баскетболиста.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49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в парах в движении. Остановки. Стойка баскетболиста. Учебно-тренировочная игра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Тестирование</w:t>
            </w:r>
          </w:p>
        </w:tc>
      </w:tr>
      <w:tr w:rsidR="00FA6EEB" w:rsidRPr="004145E6" w:rsidTr="004D42DF"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50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ОРУ 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мячами. Передачи мяча в парах. Остановки. Стойка баскетболиста.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51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Учебная игра. Соревнования.</w:t>
            </w: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52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</w:t>
            </w: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53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Медико-биологические исследования.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54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 с мячами. Круговая тренировка.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55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 мяча: одной рукой от плеча, снизу на месте и в движении с шагом и прыжком. Учебно-тренировочная игра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56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Применение изученных способов ловли, передач, ведения, бросков мяча в зависимости от ситуации на площадке. 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57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Совершенствование техники ловли и передачи мяча. 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A6EE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58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тактических действий в нападении и защите. Учебно-тренировочная игра.</w:t>
            </w:r>
          </w:p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FA6EE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FA6EEB" w:rsidRPr="004145E6" w:rsidRDefault="00FA6EE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59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Общая характеристика спортивной тренировки. Учебная игра. Выбор способа передачи в зависимости от расстояния.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60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Взаимодействие двух игроков «подстраховка». Учебно-тренировочная игра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61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ОФП. Учебно-тренировочная игра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027504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62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Совершенствование техники передачи мяча. Учебно-тренировочная игра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63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мяча одной рукой от плеча. Учебно-тренировочная игра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64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передачи мяча. 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65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Техническая подготовка юного спортсмена. 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66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Тактика защиты. Командные действия в нападении.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67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Стойка защитника с выставленной ногой вперед. 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68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способа ловли мяча в зависимости от направления и силы полета мяча. 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69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ведения, ловли и передачи мяча. 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70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Действия одного защитника против двух нападающих. 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71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Многократное выполнение технических приемов и тактических действий. Учебно-тренировочная игра. Правила игры.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72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Ведение мяча с изменением направления с обводкой препятствия. 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73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способов ловли, передач, ведения, бросков мяча в зависимости от ситуации на площадке. 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74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игры. Совершенствование техники ведения, ловли и передачи мяча. 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Опрос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B763BB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75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Совершенствование техники ведения, ловли и передачи мяча. Учебно-тренировочная игра.</w:t>
            </w:r>
          </w:p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B763BB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B763BB" w:rsidRPr="004145E6" w:rsidRDefault="00B763B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76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игры. ОРУ. Взаимодействие двух игроков «подстраховка».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77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Выбор места по отношению к нападающему с мячом.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78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Переключение от действий в нападении к действиям в защите.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79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 СФП.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80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Тактическая подготовка юного спортсмена.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81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Защитные стойки.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82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Защитные передвижения.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83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защитных стоек и передвижений в зависимости от действий и расположения нападающих.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84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защитных стоек и передвижений в зависимости от действий и расположения нападающих.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ОФП.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86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Учебная игра. Соревнования.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87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места и способа противодействия нападающему без мяча в зависимости от местонахождения мяча.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88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Чередование упражнений на развитие физических качеств применительно к изучению технических приемов. Учебно-тренировочная игра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89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мяча с изменением высоты отскока.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90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упражнений на развитие специальных физических качеств.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91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игры и методика судейства. Учебная игра. Соревнования.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92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Организация командных действий.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93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Организация командных действий. Учебно-тренировочная игра.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94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Бросок мяча одной рукой сверху.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95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Бросок мяча одной рукой сверху.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96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Чередование изученных технических приемов их способов в различных сочетаниях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97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изученных технических приемов их способов в различных сочетаниях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98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Передвижения в защитной стойке назад, вперед и в сторону.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99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Передвижения в защитной стойке назад, вперед и в сторону. Учебно-тренировочная игра.</w:t>
            </w: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100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Техника овладения мячом.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101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Техника броска мяча одной рукой от плеча.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102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изученных способов ловли, передач, ведения, бросков мяча в зависимости от ситуации на площадке.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21197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103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Совершенствование техники ведения мяча. Учебно-тренировочная игра.</w:t>
            </w:r>
          </w:p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C21197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C21197" w:rsidRPr="004145E6" w:rsidRDefault="00C21197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27312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104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изученных технических приемов их способов в различных сочетаниях. Учебно-тренировочная игра.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27312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105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Многократное выполнение технических приемов и тактических действий. Учебно-тренировочная игра.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27312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106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ОРУ. Контрольные испытания. СФП. Учебно-тренировочная игра.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тест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27312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107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испытания. СФП. Учебно-тренировочная игра.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Тест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A27312" w:rsidRPr="004145E6" w:rsidTr="004D42DF"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108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Сдача контрольных испытаний по ОФП.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</w:tcPr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Тест</w:t>
            </w:r>
          </w:p>
          <w:p w:rsidR="00A27312" w:rsidRPr="004145E6" w:rsidRDefault="00A27312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9870DB" w:rsidRPr="004145E6" w:rsidTr="004D46BE">
        <w:tc>
          <w:tcPr>
            <w:tcW w:w="0" w:type="auto"/>
            <w:gridSpan w:val="2"/>
          </w:tcPr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216</w:t>
            </w:r>
          </w:p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21</w:t>
            </w:r>
          </w:p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188</w:t>
            </w:r>
          </w:p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</w:tcPr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7</w:t>
            </w:r>
          </w:p>
          <w:p w:rsidR="009870DB" w:rsidRPr="004145E6" w:rsidRDefault="009870DB" w:rsidP="006265A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066B6" w:rsidRPr="006F31CB" w:rsidRDefault="00C066B6" w:rsidP="00C066B6">
      <w:pPr>
        <w:widowControl w:val="0"/>
        <w:tabs>
          <w:tab w:val="left" w:pos="993"/>
        </w:tabs>
        <w:autoSpaceDE w:val="0"/>
        <w:autoSpaceDN w:val="0"/>
        <w:spacing w:before="240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2021/2022 года обучения.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1- . Введение. Инструктаж по Т.Б. и П.Б.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2-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История возникновения и развития баскетбола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Гигиена, врачебный контроль и самоконтроль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-Современное состояние баскетбола. Оборудование и инвентарь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-ОРУ. Действие без мяча. Передвижение приставным шагом. Ловля мяча от пола. История развития баскетбола.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-ОРУ. Действие без мяча. Передвижение приставным шагом. Ловля мяча от пола. Подвижные игры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Техника передвижения приставными шагами. Прыжки с толчком с двух ног. Передвижение приставным шагом. Ловля мяча от пола.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Действие без мяча. Передвижение приставным шагом. Ловля мяча от пола. Подвижные игры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Действие без мяча. Переход с передвижением правым боком на передвижение левым боком. Остановки. Передача мяча двумя руками от груди.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Действие без мяча. Переход с передвижением правым боком на передвижение левым боком. Остановки. Передача мяча двумя руками от груди. Подвижные игры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Действие без мяча. Переход с передвижением правым боком на передвижение левым боком. Остановки.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Занятие12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Техника передвижения. Действие без мяча. Переход с передвижением правым боком на передвижение левым боком. Передача мяча двумя руками от груди.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Занятие13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Техника передвижения. Действие без мяча. Передача мяча двумя руками от груди. Способы ловли мяча.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Техника передвижения. Действие без мяча. Передача мяча двумя руками от груди. Способы ловли мяча.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Техника передвижения. Действие без мяча. Передача мяча двумя руками от груди. Способы ловли мяча.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Действие без мяча Техника передвижения. Обучение стойки баскетболиста. Ведение мяча на месте.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-Техника передвижения. Обучение стойки баскетболиста. Ведение мяча на месте.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Стойка баскетболиста. Ведение мяча на месте. Способы ловли мяча.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Занятие 19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Личная и общественная гигиена. Стойка баскетболиста. Ведение мяча в движении.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Действие без мяча. Техника передвижения. Стойка баскетболиста. Ведение мяча на месте.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Бросок мяча двумя руками от груди.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Техника передвижения по площадке. Стойка баскетболиста. Ведение мяча в движении.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перемещения по площадке. Стойка баскетболиста. Ведение мяча в движении.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ведения мяча.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Ведение мяча с переводом на другую руку. Стойка баскетболиста.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Занятие26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Ведение мяча с переводом на другую руку. Стойка баскетболиста.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27-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ОРУ. Взаимодействие двух игроков «передай мяч и выходи».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Взаимодействие двух игроков «передай мяч и выходи».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29-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ОРУ. Взаимодействие двух игроков «передай мяч и выходи».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30-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ОРУ. Передача мяча в тройках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31-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ОРУ. Круговая тренировка.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32-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Ведение мяча с высоким и низким отскоком. Ловля двумя руками «низкого мяча». Стойка баскетболиста.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33-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ОРУ. Ведение мяча с высоким и низким отскоком. Стойка баскетболиста. Подвижные игры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Ведение мяча с изменением скорости передвижения. Стойка баскетболиста.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Чередование изученных технических приемов и их сочетаний.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Контрольные испытания.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Ведение мяча с изменением скорости передвижения. Командные действия в нападении.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 с мячами. Техника ведение мяча в движении.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39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 с мячами. Техника передвижения по площадке. Техника ведение мяча в движении. Подвижные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 с мячами. Техника ведение мяча в движении с изменением направления. Учебно-тренировочная игра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передвижения по площадке. Стойка баскетболиста. </w:t>
      </w: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ведение мяча в движении с изменением направления.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ведение мяча в движении с изменением направления.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 с мячами. Применение изученных способов ловли, передач мяча в зависимости от ситуации на площадке.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Занятие 45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Применение изученных способов ловли, передач мяча в зависимости от ситуации на площадке. Учебно-тренировочная</w:t>
      </w: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передвижения по площадке. Стойка баскетболиста. Техника ведение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Применение изученных способов ловли, передач, ведения мяча в зависимости от ситуации на площадке.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передвижения по площадке. Стойка баскетболиста. Техника ведение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49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Передачи мяча в парах. Остановки. Стойка баскетболиста.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Передачи мяча в парах в движении. Остановки. Стойка баскетболиста. Учебно-тренировочная игра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 с мячами. Передачи мяча в парах. Остановки. Стойка баскетболиста.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Учебная игра. Соревнования.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Правила техники безопасности.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Медико-биологические исследования.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 с мячами. Круговая тренировка.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Передача мяча: одной рукой от плеча, снизу на месте и в движении с шагом и прыжком. Учебно-тренировочная игра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Применение изученных способов ловли, передач, ведения, бросков мяча в зависимости от ситуации на площадке.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Совершенствование техники ловли и передачи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59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Совершенствование тактических действий в нападении и защите.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Общая характеристика спортивной тренировки. Учебная игра. Выбор способа передачи в зависимости от расстояния.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Взаимодействие двух игроков «подстраховка».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ОФП.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Совершенствование техники передачи мяча. Учебно-тренировочная игра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Бросок мяча одной рукой от плеча. Учебно-тренировочная игра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Совершенствование техники передачи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Техническая подготовка юного спортсмена.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Занятие67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Тактика защиты. Командные действия в нападении.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Стойка защитника с выставленной ногой вперед.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69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Выбор способа ловли мяча в зависимости от направления и силы полета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Совершенствование техники ведения, ловли и передачи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Занятие 71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Действия одного защитника против двух нападающих.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Многократное выполнение технических приемов и тактических действий. Учебно-тренировочная игра. Правила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Ведение мяча с изменением направления с обводкой препятствия.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Применение изученных способов ловли, передач, ведения, бросков мяча в зависимости от ситуации на площадке.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Правила игры. Совершенствование техники ведения, ловли и передачи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Совершенствование техники ведения, ловли и передачи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Занятие77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-Правила игры. ОРУ. Взаимодействие двух игроков «подстраховка».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Выбор места по отношению к нападающему с мячом.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79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Переключение от действий в нападении к действиям в защите.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-ОРУ. СФП.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Тактическая подготовка юного спортсмена.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Защитные стойки.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Защитные передвижения.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Применение защитных стоек и передвижений в зависимости от действий и расположения нападающих.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Применение защитных стоек и передвижений в зависимости от действий и расположения нападающих.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ОФП.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Учебная игра. Соревнования.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Выбор места и способа противодействия нападающему без мяча в зависимости от местонахождения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89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Чередование упражнений на развитие физических качеств применительно к изучению технических приемов. Учебно-тренировочная игра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Ведение мяча с изменением высоты отскока.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Чередование упражнений на развитие специальных физических качеств.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Правила игры и методика судейства. Учебная игра. Соревнования.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Организация командных действий. Учебно-тренировочная</w:t>
      </w: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-ОРУ. Организация командных действий.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Бросок мяча одной рукой сверху.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Бросок мяча одной рукой сверху.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Занятие 97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-ОРУ. Чередование изученных технических приемов их способов в различных сочетаниях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Чередование изученных технических приемов их способов в различных сочетаниях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99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Передвижения в защитной стойке назад, вперед и в сторону.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100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Передвижения в защитной стойке назад, вперед и в сторону.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ОРУ. Техника овладения мячом.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101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Техника броска мяча одной рукой от плеча.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102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Применение изученных способов ловли, передач, ведения, бросков мяча в зависимости от ситуации на площадке.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103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Совершенствование техники ведения мяча.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104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Чередование изученных технических приемов их способов в различных сочетаниях.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105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Многократное выполнение технических приемов и тактических действий.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106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ОРУ. Контрольные испытания. СФП.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107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Контрольные испытания. СФП. Учебно-тренировочная игра.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Занятие 108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Сдача контрольных испытаний по ОФП.</w:t>
      </w:r>
    </w:p>
    <w:p w:rsidR="008D1A2F" w:rsidRDefault="008D1A2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D1A2F" w:rsidRDefault="008D1A2F" w:rsidP="00A25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1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 Планируемые результаты:</w:t>
      </w:r>
    </w:p>
    <w:p w:rsidR="008D1A2F" w:rsidRDefault="008D1A2F" w:rsidP="006265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1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BE7D87" w:rsidRPr="005857AF" w:rsidRDefault="00BE7D87" w:rsidP="006265A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заботиться о своем здоровье;</w:t>
      </w:r>
    </w:p>
    <w:p w:rsidR="00BE7D87" w:rsidRDefault="00BE7D87" w:rsidP="006265A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находить выход из стрессовых ситуаций;</w:t>
      </w:r>
    </w:p>
    <w:p w:rsidR="00BE7D87" w:rsidRDefault="00BE7D87" w:rsidP="006265A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E7D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развитие мотивации личности к познанию и творчеству;</w:t>
      </w:r>
    </w:p>
    <w:p w:rsidR="00973FC8" w:rsidRPr="00973FC8" w:rsidRDefault="00973FC8" w:rsidP="006265A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="00BE7D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азвитие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физических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способностей</w:t>
      </w:r>
    </w:p>
    <w:p w:rsidR="00973FC8" w:rsidRPr="005857AF" w:rsidRDefault="00973FC8" w:rsidP="006265A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3F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отстаивать свою нравственную позицию в ситуации выбора.</w:t>
      </w:r>
    </w:p>
    <w:p w:rsidR="00973FC8" w:rsidRPr="005857AF" w:rsidRDefault="00973FC8" w:rsidP="006265A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отвечать за свои поступки;</w:t>
      </w:r>
    </w:p>
    <w:p w:rsidR="00BE7D87" w:rsidRPr="00BE7D87" w:rsidRDefault="00BE7D87" w:rsidP="006265A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D87" w:rsidRDefault="00BE7D87" w:rsidP="006265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1A2F" w:rsidRDefault="008D1A2F" w:rsidP="006265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BE7D87" w:rsidRPr="005857AF" w:rsidRDefault="00BE7D87" w:rsidP="006265A7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основы рационального питания;</w:t>
      </w:r>
    </w:p>
    <w:p w:rsidR="00BE7D87" w:rsidRPr="005857AF" w:rsidRDefault="00BE7D87" w:rsidP="006265A7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оказания первой помощи;</w:t>
      </w:r>
    </w:p>
    <w:p w:rsidR="00BE7D87" w:rsidRPr="00BE7D87" w:rsidRDefault="00BE7D87" w:rsidP="006265A7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способы сохранения и укрепления здоровья;</w:t>
      </w:r>
    </w:p>
    <w:p w:rsidR="005A557A" w:rsidRPr="00BE7D87" w:rsidRDefault="005A557A" w:rsidP="006265A7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мышления на основе расширения вариативности игровых приемов, взаимодействия партнеров;</w:t>
      </w:r>
    </w:p>
    <w:p w:rsidR="00BE7D87" w:rsidRPr="00973FC8" w:rsidRDefault="00BE7D87" w:rsidP="006265A7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E7D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потребности в регулярных занятиях спортом, навыков самоконтроля, гигиенических навыков, воспитание трудолюбия, выдержки.</w:t>
      </w:r>
    </w:p>
    <w:p w:rsidR="00973FC8" w:rsidRDefault="00973FC8" w:rsidP="006265A7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умение работать в команде.</w:t>
      </w:r>
    </w:p>
    <w:p w:rsidR="00973FC8" w:rsidRDefault="00973FC8" w:rsidP="006265A7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3F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адекватно оценивать своё поведение в жизненных ситуациях;</w:t>
      </w:r>
    </w:p>
    <w:p w:rsidR="00973FC8" w:rsidRPr="00973FC8" w:rsidRDefault="00973FC8" w:rsidP="006265A7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3F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применять коммуникативные и презентационные навыки; </w:t>
      </w:r>
    </w:p>
    <w:p w:rsidR="00973FC8" w:rsidRPr="005857AF" w:rsidRDefault="00973FC8" w:rsidP="006265A7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уважать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свои права и права других людей;</w:t>
      </w:r>
    </w:p>
    <w:p w:rsidR="00973FC8" w:rsidRPr="00973FC8" w:rsidRDefault="00973FC8" w:rsidP="006265A7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557A" w:rsidRDefault="005A557A" w:rsidP="006265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557A" w:rsidRPr="00BE7D87" w:rsidRDefault="008D1A2F" w:rsidP="006265A7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Предметные:</w:t>
      </w:r>
    </w:p>
    <w:p w:rsidR="00BE7D87" w:rsidRPr="005A557A" w:rsidRDefault="00BE7D87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составлять индивидуальный режим дня и соблюдать его;</w:t>
      </w:r>
    </w:p>
    <w:p w:rsidR="005A557A" w:rsidRPr="005857AF" w:rsidRDefault="005A557A" w:rsidP="006265A7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A55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обучение практическим навыкам организации и судейства соревнований по баскетболу;</w:t>
      </w:r>
    </w:p>
    <w:p w:rsidR="00973FC8" w:rsidRDefault="005A557A" w:rsidP="006265A7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игровой культуры на основе изучения правил игры в баскетбол и игрового опыта</w:t>
      </w:r>
    </w:p>
    <w:p w:rsidR="00973FC8" w:rsidRPr="00973FC8" w:rsidRDefault="00973FC8" w:rsidP="006265A7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3F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5857AF" w:rsidRPr="008D1A2F" w:rsidRDefault="005857AF" w:rsidP="006265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1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A1011E" w:rsidRPr="006F31CB" w:rsidRDefault="00A1011E" w:rsidP="00A101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РАЗДЕЛ № 2. ОРГАНИЗАЦИОННО-ПЕДАГОГИЧЕСКИЕ УСЛОВИЯ</w:t>
      </w:r>
    </w:p>
    <w:p w:rsidR="00A1011E" w:rsidRDefault="00A1011E" w:rsidP="00A1011E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2.1 Условия реализации программы</w:t>
      </w:r>
    </w:p>
    <w:p w:rsidR="00A1011E" w:rsidRPr="00A1011E" w:rsidRDefault="00A1011E" w:rsidP="00A10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Учебный год </w:t>
      </w: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с 0</w:t>
      </w: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сентября;                                                             </w:t>
      </w:r>
    </w:p>
    <w:p w:rsidR="00A1011E" w:rsidRPr="00A1011E" w:rsidRDefault="00A1011E" w:rsidP="00A10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Учебный год заканчивается </w:t>
      </w: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28 </w:t>
      </w: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июня .</w:t>
      </w:r>
    </w:p>
    <w:p w:rsidR="00A1011E" w:rsidRDefault="00A1011E" w:rsidP="00A10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Количество учебных недель – 36, учебная неделя 5 дней: 180 учебных дней.</w:t>
      </w:r>
    </w:p>
    <w:p w:rsidR="00A1011E" w:rsidRPr="005857AF" w:rsidRDefault="00A1011E" w:rsidP="00A1011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Время проведения занятий:</w:t>
      </w:r>
    </w:p>
    <w:p w:rsidR="00A1011E" w:rsidRPr="005857AF" w:rsidRDefault="00A1011E" w:rsidP="00A1011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Понедельник 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18.00</w:t>
      </w:r>
      <w:proofErr w:type="gramEnd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-18.45,18.55-19.40.</w:t>
      </w:r>
    </w:p>
    <w:p w:rsidR="00A1011E" w:rsidRPr="005857AF" w:rsidRDefault="00A1011E" w:rsidP="00A1011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Среда             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18.00-</w:t>
      </w:r>
      <w:proofErr w:type="gramStart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18.45,18.55</w:t>
      </w:r>
      <w:proofErr w:type="gramEnd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-19.40.</w:t>
      </w:r>
    </w:p>
    <w:p w:rsidR="00A1011E" w:rsidRDefault="00A1011E" w:rsidP="00A101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Пятница         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18.00-</w:t>
      </w:r>
      <w:proofErr w:type="gramStart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18.45,18.55</w:t>
      </w:r>
      <w:proofErr w:type="gramEnd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-19.40.</w:t>
      </w:r>
    </w:p>
    <w:p w:rsidR="00A1011E" w:rsidRPr="00A1011E" w:rsidRDefault="00A1011E" w:rsidP="00A1011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проводятся в спортивном зале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МБО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«СОШ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с.Павло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-Федоровка»</w:t>
      </w:r>
    </w:p>
    <w:p w:rsidR="00A1011E" w:rsidRPr="00A1011E" w:rsidRDefault="00A1011E" w:rsidP="00A1011E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Материально- техническое обеспечение:</w:t>
      </w:r>
    </w:p>
    <w:p w:rsidR="00A1011E" w:rsidRPr="00A1011E" w:rsidRDefault="00A1011E" w:rsidP="00A101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1.игровые щиты с кольцами -2шт.,</w:t>
      </w:r>
    </w:p>
    <w:p w:rsidR="00A1011E" w:rsidRPr="00A1011E" w:rsidRDefault="00A1011E" w:rsidP="00A101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2.стойки для обводки – 10шт.,</w:t>
      </w:r>
    </w:p>
    <w:p w:rsidR="00A1011E" w:rsidRPr="00A1011E" w:rsidRDefault="00442352" w:rsidP="00A101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3.гимнастические скамейки – 10</w:t>
      </w:r>
      <w:r w:rsidR="00A1011E"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шт.,</w:t>
      </w:r>
    </w:p>
    <w:p w:rsidR="00A1011E" w:rsidRPr="00A1011E" w:rsidRDefault="00A1011E" w:rsidP="00A101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4.гимнастические скакалки – 10шт.</w:t>
      </w:r>
    </w:p>
    <w:p w:rsidR="00A1011E" w:rsidRPr="00A1011E" w:rsidRDefault="00A1011E" w:rsidP="00A101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5.мячи набивные – </w:t>
      </w:r>
      <w:r w:rsidR="00442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bookmarkStart w:id="0" w:name="_GoBack"/>
      <w:bookmarkEnd w:id="0"/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шт.,</w:t>
      </w:r>
    </w:p>
    <w:p w:rsidR="00A1011E" w:rsidRPr="00C93955" w:rsidRDefault="00A1011E" w:rsidP="00C939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10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7.баскетболные мячи – 10шт.</w:t>
      </w:r>
    </w:p>
    <w:p w:rsidR="00A1011E" w:rsidRDefault="00A1011E" w:rsidP="006265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857AF" w:rsidRPr="005857AF" w:rsidRDefault="005857AF" w:rsidP="006265A7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Кадровое обеспечение: тренер -преподаватель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образование высшее педагогическое, специальность «Учитель</w:t>
      </w:r>
      <w:r w:rsidR="00AA6A0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технологии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5857AF" w:rsidRPr="005857AF" w:rsidRDefault="005857AF" w:rsidP="006265A7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Методическое обеспечение:</w:t>
      </w:r>
      <w:r w:rsidR="00887BA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Дополнительная общеразвивающая программа «Баскетбол» имеет развернутое календарно-тематическое планирование, содержащее детальное разделение учебного времени на теоретическую и практическую части.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Дидактические материалы: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Картотека упражнений по баскетболу.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Схемы и плакаты освоения технических приемов в баскетболе.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Правила игры в баскетбол.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Правила судейства в баскетболе.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Регламент проведения баскетбольных турниров различных уровней.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Положение о соревнованиях по баскетболу.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Методические рекомендации: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Рекомендации по организации безопасного ведения двусторонней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Рекомендации по организации подвижных игр с баскетбольным мячом.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Рекомендации по организации работы с картотекой упражнений по баскетболу.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Инструкции по охране труда.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Default="005857AF" w:rsidP="00887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</w:t>
      </w:r>
      <w:r w:rsidR="00887BA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Формы аттестации и оценочные материалы</w:t>
      </w:r>
    </w:p>
    <w:p w:rsidR="0052626B" w:rsidRPr="005857AF" w:rsidRDefault="0052626B" w:rsidP="00887B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процессе учебно-тренировочной работы систематически ведется учет освоения учебно-тренировочного материала обучающимися, роста их физической, специальной, технико-тактической подготовленности, путем: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текущей оценки усвоения изучаемого материала;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оценки результатов выступления в соревнованиях команды и индивидуальных игровых показателей;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выполнения контрольных упражнений по общей и специальной физической подготовке, для чего организуются специальные соревнования.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Диагностическая методика образовательной программы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Разработанная образовательная программа предусматривает диагностику проверки знаний, умений и навыков воспитанников детского объединения в течении всего курса обучения. В течение учебного года проводится диагностирование детей в начале года - входная, в конце полугодия – промежуточная и на конец обучения - итоговая, для оценивания знаний, умений и навыков обучающихся, которые характеризуются совершенствованием и ростом спортивного мастерства и физических качеств ребят. Уровень подготовленности воспитанников определяется по следующим параметрам: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3 -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выполнение элемента или упражнения в основном правильно,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не уверенно</w:t>
      </w:r>
      <w:r w:rsidR="00582B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ошибками.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4 -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или элемент выполнено правильно, но не достаточно легко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точно, наблюдается скованность в движениях.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5 -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или элемент выполнено правильно, в хорошем темпе, уверенно, легко и точно.</w:t>
      </w:r>
    </w:p>
    <w:p w:rsidR="00582BCD" w:rsidRPr="00582BCD" w:rsidRDefault="00582BCD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Данные заносятся в таблицы:</w:t>
      </w:r>
      <w:r w:rsidRPr="00582B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5857A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Входная диагностика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</w:t>
      </w:r>
      <w:r w:rsidRPr="00582B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Промежуточная диагностика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</w:t>
      </w:r>
      <w:r w:rsidRPr="00582BC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Итоговая диагностика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Контрольные нормативы</w:t>
      </w:r>
    </w:p>
    <w:p w:rsidR="005857AF" w:rsidRPr="005857AF" w:rsidRDefault="005857AF" w:rsidP="0052626B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Общефизическая и специальная физическая подготовка.</w:t>
      </w:r>
      <w:r w:rsidRPr="005857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57AF" w:rsidRPr="005857AF" w:rsidRDefault="005857AF" w:rsidP="006265A7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Нормативы специальной физической подготовки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Развиваемое физическое качество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Контрольные упражнения (тесты)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Юноши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Девушки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Быстрота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 на 20 м (не более 4,5 с)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 на 20 м (не более 4,7 с)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Скоростное ведение мяча 20 м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(не более 11,0 с)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Скоростное ведение мяча 20 м (не более 11,4 с)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Скоростно-силовые качества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Прыжок в длину с места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(не менее 130 см)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Прыжок в длину с места (не менее 115 см)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Прыжок вверх с места со взмахом руками (не менее 24 см)</w:t>
      </w:r>
    </w:p>
    <w:p w:rsidR="005857AF" w:rsidRPr="005857AF" w:rsidRDefault="005857AF" w:rsidP="006265A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Прыжок вверх с места со взмахом руками (не менее 20 см)</w:t>
      </w:r>
    </w:p>
    <w:p w:rsidR="005857AF" w:rsidRPr="005857AF" w:rsidRDefault="005857AF" w:rsidP="006265A7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52626B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</w:t>
      </w:r>
      <w:r w:rsidR="0052626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Методические материалы.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Методы и формы обучения.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Теорию проходят в процессе учебно-тренировочных занятий, также выделяют и отдельные занятия – семинары по судейству, где подробно изучаются содержание правил игры, игровые ситуации, жесты судей.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повышения интереса занимающихся к занятиям баскетболом и более успешного решения образовательных, воспитательных и оздоровительных задач используются разнообразные формы и методы проведения этих занятий.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Словесные методы: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создают у учащихся предварительные представления об изучаемом движении. Для этой цели учитель использует: объяснение, рассказ, замечание, команды указания.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Наглядные методы: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Практические методы: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метод повтора упражнений;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игровой;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соревновательный;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круговой тренировки.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Главным из них является метод повтора упражнений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который предусматривает многократное повторение движений, для выработки устойчивого навыка.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Разучивание упражнений осуществляется двумя методами: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целом;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 частям.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Игровой и соревновательные методы применяются после того, как у учащихся образовались некоторые навыки игры.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Метод круговой тренировки предусматривает выполнение заданий на специально-подготовленных местах (станциях). Упражнения подбираются с учётом технических и физических способностей занимающихся.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Формы обучения: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индивидуальная;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фронтальная;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групповая;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поточная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Методика проведения занятия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Вступительная часть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познакомить учащихся с темой занятия.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Подготовительная часть: 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учащихся с задачами, планом занятия.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 xml:space="preserve">Основная </w:t>
      </w:r>
      <w:proofErr w:type="spellStart"/>
      <w:proofErr w:type="gramStart"/>
      <w:r w:rsidRPr="005857A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часть: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Ознакомление</w:t>
      </w:r>
      <w:proofErr w:type="spellEnd"/>
      <w:proofErr w:type="gramEnd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обучение, совершенствование, тестирование программного материала и т. д. в зависимости от поставленной задачи и программного материала.</w:t>
      </w:r>
    </w:p>
    <w:p w:rsidR="005857AF" w:rsidRPr="005857AF" w:rsidRDefault="005857AF" w:rsidP="006265A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57A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Заключительная </w:t>
      </w:r>
      <w:proofErr w:type="spellStart"/>
      <w:proofErr w:type="gramStart"/>
      <w:r w:rsidRPr="005857A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часть:</w:t>
      </w: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Закрепление</w:t>
      </w:r>
      <w:proofErr w:type="spellEnd"/>
      <w:proofErr w:type="gramEnd"/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изученного материала.</w:t>
      </w:r>
    </w:p>
    <w:p w:rsidR="005857AF" w:rsidRDefault="005857AF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857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Такая методика занятия применяется в каждом разделе.</w:t>
      </w:r>
    </w:p>
    <w:p w:rsidR="0052626B" w:rsidRDefault="0052626B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626B" w:rsidRDefault="0052626B" w:rsidP="0052626B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2.4 Календарный учебный график</w:t>
      </w:r>
    </w:p>
    <w:tbl>
      <w:tblPr>
        <w:tblW w:w="63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1"/>
        <w:gridCol w:w="1833"/>
        <w:gridCol w:w="1690"/>
      </w:tblGrid>
      <w:tr w:rsidR="0052626B" w:rsidRPr="00673227" w:rsidTr="0052626B">
        <w:trPr>
          <w:jc w:val="center"/>
        </w:trPr>
        <w:tc>
          <w:tcPr>
            <w:tcW w:w="4644" w:type="dxa"/>
            <w:gridSpan w:val="2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1690" w:type="dxa"/>
          </w:tcPr>
          <w:p w:rsidR="0052626B" w:rsidRPr="00673227" w:rsidRDefault="0052626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год</w:t>
            </w:r>
          </w:p>
        </w:tc>
      </w:tr>
      <w:tr w:rsidR="0052626B" w:rsidRPr="00673227" w:rsidTr="0052626B">
        <w:trPr>
          <w:jc w:val="center"/>
        </w:trPr>
        <w:tc>
          <w:tcPr>
            <w:tcW w:w="4644" w:type="dxa"/>
            <w:gridSpan w:val="2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1690" w:type="dxa"/>
          </w:tcPr>
          <w:p w:rsidR="0052626B" w:rsidRPr="00673227" w:rsidRDefault="0052626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</w:tr>
      <w:tr w:rsidR="0052626B" w:rsidRPr="00673227" w:rsidTr="0052626B">
        <w:trPr>
          <w:jc w:val="center"/>
        </w:trPr>
        <w:tc>
          <w:tcPr>
            <w:tcW w:w="4644" w:type="dxa"/>
            <w:gridSpan w:val="2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 учебных дней</w:t>
            </w:r>
          </w:p>
        </w:tc>
        <w:tc>
          <w:tcPr>
            <w:tcW w:w="1690" w:type="dxa"/>
          </w:tcPr>
          <w:p w:rsidR="0052626B" w:rsidRPr="00673227" w:rsidRDefault="0052626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108</w:t>
            </w:r>
          </w:p>
        </w:tc>
      </w:tr>
      <w:tr w:rsidR="0052626B" w:rsidRPr="00673227" w:rsidTr="0052626B">
        <w:trPr>
          <w:trHeight w:val="158"/>
          <w:jc w:val="center"/>
        </w:trPr>
        <w:tc>
          <w:tcPr>
            <w:tcW w:w="2811" w:type="dxa"/>
            <w:vMerge w:val="restart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1833" w:type="dxa"/>
          </w:tcPr>
          <w:p w:rsidR="0052626B" w:rsidRPr="00673227" w:rsidRDefault="0052626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полугодие</w:t>
            </w:r>
          </w:p>
        </w:tc>
        <w:tc>
          <w:tcPr>
            <w:tcW w:w="1690" w:type="dxa"/>
          </w:tcPr>
          <w:p w:rsidR="0052626B" w:rsidRPr="00673227" w:rsidRDefault="0052626B" w:rsidP="0052626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06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2626B" w:rsidRPr="00673227" w:rsidTr="0052626B">
        <w:trPr>
          <w:trHeight w:val="157"/>
          <w:jc w:val="center"/>
        </w:trPr>
        <w:tc>
          <w:tcPr>
            <w:tcW w:w="2811" w:type="dxa"/>
            <w:vMerge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833" w:type="dxa"/>
          </w:tcPr>
          <w:p w:rsidR="0052626B" w:rsidRPr="00673227" w:rsidRDefault="0052626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 полугодие</w:t>
            </w:r>
          </w:p>
        </w:tc>
        <w:tc>
          <w:tcPr>
            <w:tcW w:w="1690" w:type="dxa"/>
          </w:tcPr>
          <w:p w:rsidR="0052626B" w:rsidRPr="00673227" w:rsidRDefault="0052626B" w:rsidP="0052626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09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28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52626B" w:rsidRPr="00673227" w:rsidTr="0052626B">
        <w:trPr>
          <w:jc w:val="center"/>
        </w:trPr>
        <w:tc>
          <w:tcPr>
            <w:tcW w:w="4644" w:type="dxa"/>
            <w:gridSpan w:val="2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Возраст детей, лет</w:t>
            </w:r>
          </w:p>
        </w:tc>
        <w:tc>
          <w:tcPr>
            <w:tcW w:w="1690" w:type="dxa"/>
          </w:tcPr>
          <w:p w:rsidR="0052626B" w:rsidRPr="00673227" w:rsidRDefault="001513EB" w:rsidP="001513E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</w:t>
            </w:r>
            <w:r w:rsidR="0052626B"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</w:t>
            </w:r>
          </w:p>
        </w:tc>
      </w:tr>
      <w:tr w:rsidR="0052626B" w:rsidRPr="00673227" w:rsidTr="0052626B">
        <w:trPr>
          <w:jc w:val="center"/>
        </w:trPr>
        <w:tc>
          <w:tcPr>
            <w:tcW w:w="4644" w:type="dxa"/>
            <w:gridSpan w:val="2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1690" w:type="dxa"/>
          </w:tcPr>
          <w:p w:rsidR="0052626B" w:rsidRPr="00673227" w:rsidRDefault="001513E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52626B" w:rsidRPr="00673227" w:rsidTr="0052626B">
        <w:trPr>
          <w:jc w:val="center"/>
        </w:trPr>
        <w:tc>
          <w:tcPr>
            <w:tcW w:w="4644" w:type="dxa"/>
            <w:gridSpan w:val="2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Режим занятия</w:t>
            </w:r>
          </w:p>
        </w:tc>
        <w:tc>
          <w:tcPr>
            <w:tcW w:w="1690" w:type="dxa"/>
          </w:tcPr>
          <w:p w:rsidR="0052626B" w:rsidRPr="00673227" w:rsidRDefault="0052626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 раза/</w:t>
            </w:r>
            <w:proofErr w:type="spellStart"/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нед</w:t>
            </w:r>
            <w:proofErr w:type="spellEnd"/>
          </w:p>
        </w:tc>
      </w:tr>
      <w:tr w:rsidR="0052626B" w:rsidRPr="00673227" w:rsidTr="0052626B">
        <w:trPr>
          <w:jc w:val="center"/>
        </w:trPr>
        <w:tc>
          <w:tcPr>
            <w:tcW w:w="4644" w:type="dxa"/>
            <w:gridSpan w:val="2"/>
          </w:tcPr>
          <w:p w:rsidR="0052626B" w:rsidRPr="00673227" w:rsidRDefault="0052626B" w:rsidP="00D35F4C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Годовая учебная нагрузка, час</w:t>
            </w:r>
          </w:p>
        </w:tc>
        <w:tc>
          <w:tcPr>
            <w:tcW w:w="1690" w:type="dxa"/>
          </w:tcPr>
          <w:p w:rsidR="0052626B" w:rsidRPr="00673227" w:rsidRDefault="001513EB" w:rsidP="00D35F4C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216</w:t>
            </w:r>
          </w:p>
        </w:tc>
      </w:tr>
    </w:tbl>
    <w:p w:rsidR="0052626B" w:rsidRDefault="0052626B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C06BD" w:rsidRDefault="00FC06BD" w:rsidP="00FC06BD">
      <w:pPr>
        <w:widowControl w:val="0"/>
        <w:autoSpaceDE w:val="0"/>
        <w:autoSpaceDN w:val="0"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2.5 Календарный план воспитательной работы</w:t>
      </w:r>
    </w:p>
    <w:tbl>
      <w:tblPr>
        <w:tblStyle w:val="a6"/>
        <w:tblW w:w="912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48"/>
        <w:gridCol w:w="1020"/>
        <w:gridCol w:w="1905"/>
        <w:gridCol w:w="977"/>
        <w:gridCol w:w="2937"/>
        <w:gridCol w:w="1642"/>
      </w:tblGrid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№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 </w:t>
            </w:r>
            <w:proofErr w:type="spellStart"/>
            <w:r w:rsidRPr="00FC06BD">
              <w:rPr>
                <w:rFonts w:ascii="Times New Roman" w:hAnsi="Times New Roman" w:cs="Times New Roman"/>
              </w:rPr>
              <w:t>Заня</w:t>
            </w:r>
            <w:proofErr w:type="spellEnd"/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proofErr w:type="spellStart"/>
            <w:r w:rsidRPr="00FC06BD">
              <w:rPr>
                <w:rFonts w:ascii="Times New Roman" w:hAnsi="Times New Roman" w:cs="Times New Roman"/>
              </w:rPr>
              <w:t>тия</w:t>
            </w:r>
            <w:proofErr w:type="spellEnd"/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proofErr w:type="spellStart"/>
            <w:r w:rsidRPr="00FC06BD">
              <w:rPr>
                <w:rFonts w:ascii="Times New Roman" w:hAnsi="Times New Roman" w:cs="Times New Roman"/>
              </w:rPr>
              <w:t>Факти</w:t>
            </w:r>
            <w:proofErr w:type="spellEnd"/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proofErr w:type="spellStart"/>
            <w:r w:rsidRPr="00FC06BD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FC06BD">
              <w:rPr>
                <w:rFonts w:ascii="Times New Roman" w:hAnsi="Times New Roman" w:cs="Times New Roman"/>
              </w:rPr>
              <w:t xml:space="preserve"> 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дата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proofErr w:type="spellStart"/>
            <w:r w:rsidRPr="00FC06BD">
              <w:rPr>
                <w:rFonts w:ascii="Times New Roman" w:hAnsi="Times New Roman" w:cs="Times New Roman"/>
              </w:rPr>
              <w:t>прове</w:t>
            </w:r>
            <w:proofErr w:type="spellEnd"/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proofErr w:type="spellStart"/>
            <w:r w:rsidRPr="00FC06BD">
              <w:rPr>
                <w:rFonts w:ascii="Times New Roman" w:hAnsi="Times New Roman" w:cs="Times New Roman"/>
              </w:rPr>
              <w:t>дения</w:t>
            </w:r>
            <w:proofErr w:type="spellEnd"/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Форма занятий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Коли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proofErr w:type="spellStart"/>
            <w:r w:rsidRPr="00FC06BD">
              <w:rPr>
                <w:rFonts w:ascii="Times New Roman" w:hAnsi="Times New Roman" w:cs="Times New Roman"/>
              </w:rPr>
              <w:t>чество</w:t>
            </w:r>
            <w:proofErr w:type="spellEnd"/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часов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Название раздела, Темы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Формы контроля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Беседа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Инструктаж по технике безопасности игры в баскетболе.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Беседа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История возникновения и развития баскетбола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Беседа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Гигиена, врачебный контроль и самоконтроль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Современное состояние баскетбола. Оборудование и инвентарь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Индивидуальное</w:t>
            </w: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Групповая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Действие без мяча. Передвижение приставным шагом. Ловля мяча от пола. История развития баскетбола.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Групповая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Действие без мяча. Передвижение приставным шагом. Ловля мяча от пола. Подвижные игры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Техника передвижения приставными шагами. Прыжки с толчком с двух ног. Передвижение приставным шагом. Ловля мяча от пола. 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Действие без мяча. Передвижение приставным шагом. Ловля мяча от пола. Подвижные игры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24.09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Действие без мяча. Переход с передвижением правым боком на передвижение левым боком. Остановки. Передача мяча двумя руками от груди.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Действие без мяча. Переход с передвижением правым боком на передвижение левым боком. Остановки. Передача мяча двумя руками от груди. Подвижные игры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Действие без мяча. Переход с передвижением правым боком на передвижение левым боком. Остановки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ОРУ. Техника передвижения. Действие без мяча. Переход с передвижением правым </w:t>
            </w:r>
            <w:r w:rsidRPr="00FC06BD">
              <w:rPr>
                <w:rFonts w:ascii="Times New Roman" w:hAnsi="Times New Roman" w:cs="Times New Roman"/>
              </w:rPr>
              <w:lastRenderedPageBreak/>
              <w:t>боком на передвижение левым боком. Передача мяча двумя руками от груди.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Техника передвижения. Действие без мяча. Передача мяча двумя руками от груди. Способы ловли мяча.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Техника передвижения. Действие без мяча. Передача мяча двумя руками от груди. Способы ловли мяча.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Групповая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Техника передвижения. Действие без мяча. Передача мяча двумя руками от груди. Способы ловли мяча.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16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Действие без мяча Техника передвижения. Обучение стойки баскетболиста. Ведение мяча на месте.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17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Техника передвижения. Обучение стойки баскетболиста. Ведение мяча на месте.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Стойка баскетболиста. Ведение мяча на месте. Способы ловли мяча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Личная и общественная гигиена. Стойка баскетболиста. Ведение мяча в движении.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Действие без мяча. Техника передвижения. Стойка баскетболиста. Ведение мяча на месте.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Бросок мяча двумя руками от груди.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МБОО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22.10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Техника передвижения по площадке. Стойка баскетболиста. Ведение мяча в движении.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Техника перемещения по площадке. Стойка баскетболиста. Ведение мяча в движении.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24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Техника ведения мяча.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25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29.10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Ведение мяча с переводом на другую руку. Стойка баскетболиста.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26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Ведение мяча с переводом на другую руку. Стойка баскетболиста.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27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Взаимодействие двух игроков «передай мяч и выходи».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Взаимодействие двух игроков «передай мяч и выходи».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Взаимодействие двух игроков «передай мяч и выходи».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Передача мяча в тройках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Круговая тренировка. Подвижные игры.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Ведение мяча с высоким и низким отскоком. Ловля двумя руками «низкого мяча». Стойка баскетболиста.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Ведение мяча с высоким и низким отскоком. Стойка баскетболиста. Подвижные игры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ОРУ. Ведение мяча с изменением скорости </w:t>
            </w:r>
            <w:r w:rsidRPr="00FC06BD">
              <w:rPr>
                <w:rFonts w:ascii="Times New Roman" w:hAnsi="Times New Roman" w:cs="Times New Roman"/>
              </w:rPr>
              <w:lastRenderedPageBreak/>
              <w:t>передвижения. Стойка баскетболиста.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Чередование изученных технических приемов и их сочетаний.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Контрольные испытания.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Ведение мяча с изменением скорости передвижения. Командные действия в нападении.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 с мячами. Техника ведение мяча в движении. Подвижные игры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 с мячами. Техника передвижения по площадке. Техника ведение мяча в движении. Подвижные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 с мячами. Техника ведение мяча в движении с изменением направления. 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Техника передвижения по площадке. Стойка баскетболиста. Техника ведение мяча в движении с изменением направления.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Техника ведение мяча в движении с изменением направления.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 с мячами. Применение изученных способов ловли, передач мяча в зависимости от ситуации на площадке.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Применение изученных способов ловли, передач мяча в зависимости от ситуации на площадке.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15.12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Техника передвижения по площадке. Стойка баскетболиста. Техника ведение мяча.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Применение изученных способов ловли, передач, ведения мяча в зависимости от ситуации на площадке.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Фронтальная. Игровая. Индивидуальная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Техника передвижения по площадке. Стойка баскетболиста. Техника ведение мяча. Учебно-тренировочная игра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Индивидуальная, групповая.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Передачи мяча в парах. Остановки. Стойка баскетболиста. 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24.12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Индивидуальная, групповая.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Передачи мяча в парах в движении. Остановки. Стойка баскетболиста. 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Индивидуальная, групповая.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 с мячами. Передачи мяча в парах. Остановки. Стойка баскетболиста.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Индивидуальная, групповая.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Учебная игра. Соревнования.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C06BD">
              <w:rPr>
                <w:rFonts w:ascii="Times New Roman" w:hAnsi="Times New Roman" w:cs="Times New Roman"/>
              </w:rPr>
              <w:t>Фронтальная,групповая</w:t>
            </w:r>
            <w:proofErr w:type="gramEnd"/>
            <w:r w:rsidRPr="00FC06BD">
              <w:rPr>
                <w:rFonts w:ascii="Times New Roman" w:hAnsi="Times New Roman" w:cs="Times New Roman"/>
              </w:rPr>
              <w:t>,Игровая</w:t>
            </w:r>
            <w:proofErr w:type="spellEnd"/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Правила техники безопасности.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Медико-биологические исследования.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17.01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 с мячами. Круговая тренировка.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Передача мяча: одной рукой от плеча, снизу на месте и в движении с шагом и прыжком. 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ОРУ. Применение изученных способов ловли, передач, ведения, бросков мяча в зависимости от </w:t>
            </w:r>
            <w:r w:rsidRPr="00FC06BD">
              <w:rPr>
                <w:rFonts w:ascii="Times New Roman" w:hAnsi="Times New Roman" w:cs="Times New Roman"/>
              </w:rPr>
              <w:lastRenderedPageBreak/>
              <w:t>ситуации на площадке.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57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Совершенствование техники ловли и передачи мяча. 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Совершенствование тактических действий в нападении и защите. 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Общая характеристика спортивной тренировки. Учебная игра. Выбор способа передачи в зависимости от расстояния.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Взаимодействие двух игроков «подстраховка».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ОФП. 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04.02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Совершенствование техники передачи мяча. 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07.02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Бросок мяча одной рукой от плеча. Учебно-тренировочная игра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Совершенствование техники передачи мяча.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Техническая подготовка юного спортсмена. 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Тактика защиты. Командные действия в нападении.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Стойка защитника с выставленной ногой вперед. 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18.02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Выбор способа ловли мяча в зависимости от направления и силы полета мяча. 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21.02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Совершенствование техники ведения, ловли и передачи мяча.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23.02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Действия одного защитника против двух нападающих. Учебно-тренировочная игра.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Тестирование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Многократное выполнение технических приемов и тактических действий. Учебно-тренировочная игра. Правила игры.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Ведение мяча с изменением направления с обводкой препятствия.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02.03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Применение изученных способов ловли, передач, ведения, бросков мяча в зависимости от ситуации на площадке.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04.03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Правила игры. Совершенствование техники ведения, ловли и передачи мяча.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07.03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Совершенствование техники ведения, ловли и передачи мяча.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76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09.03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Правила игры. ОРУ. Взаимодействие двух игроков «подстраховка».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Выбор места по отношению к нападающему с мячом.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78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Переключение от действий в нападении к действиям в защите.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 СФП.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Тактическая подготовка юного спортсмена.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Учебная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Защитные стойки.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</w:t>
            </w: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Защитные передвижения.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25.03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Применение защитных стоек и передвижений в зависимости от действий и расположения нападающих.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28.03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Применение защитных стоек и передвижений в зависимости от действий и расположения нападающих. 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ОФП.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01.04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Учебная игра. Соревнования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04.04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Выбор места и способа противодействия нападающему без мяча в зависимости от местонахождения мяча.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06.04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Чередование упражнений на развитие физических качеств применительно к изучению технических приемов. 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08.04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Ведение мяча с изменением высоты отскока. Учебно-тренировочная игра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Индивидуальная.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Чередование упражнений на развитие специальных физических качеств.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Правила игры и методика судейства. Учебная игра. Соревнования.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опрос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Организация командных действий.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18.04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Организация командных действий.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Бросок мяча одной рукой сверху.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Бросок мяча одной рукой сверху.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25.04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Чередование изученных технических приемов их способов в различных сочетаниях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Чередование изученных технических приемов их способов в различных сочетаниях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Передвижения в защитной стойке назад, вперед и в сторону.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04.05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Фронтальная, </w:t>
            </w:r>
            <w:proofErr w:type="gramStart"/>
            <w:r w:rsidRPr="00FC06BD">
              <w:rPr>
                <w:rFonts w:ascii="Times New Roman" w:hAnsi="Times New Roman" w:cs="Times New Roman"/>
              </w:rPr>
              <w:t>Индивидуальная ,</w:t>
            </w:r>
            <w:proofErr w:type="gramEnd"/>
            <w:r w:rsidRPr="00FC06BD">
              <w:rPr>
                <w:rFonts w:ascii="Times New Roman" w:hAnsi="Times New Roman" w:cs="Times New Roman"/>
              </w:rPr>
              <w:t xml:space="preserve">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Передвижения в защитной стойке назад, вперед и в сторону.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Фронтальная, </w:t>
            </w:r>
            <w:proofErr w:type="gramStart"/>
            <w:r w:rsidRPr="00FC06BD">
              <w:rPr>
                <w:rFonts w:ascii="Times New Roman" w:hAnsi="Times New Roman" w:cs="Times New Roman"/>
              </w:rPr>
              <w:t>Индивидуальная ,</w:t>
            </w:r>
            <w:proofErr w:type="gramEnd"/>
            <w:r w:rsidRPr="00FC06BD">
              <w:rPr>
                <w:rFonts w:ascii="Times New Roman" w:hAnsi="Times New Roman" w:cs="Times New Roman"/>
              </w:rPr>
              <w:t xml:space="preserve">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Техника овладения мячом.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Фронтальная, </w:t>
            </w:r>
            <w:proofErr w:type="gramStart"/>
            <w:r w:rsidRPr="00FC06BD">
              <w:rPr>
                <w:rFonts w:ascii="Times New Roman" w:hAnsi="Times New Roman" w:cs="Times New Roman"/>
              </w:rPr>
              <w:t>Индивидуальная ,</w:t>
            </w:r>
            <w:proofErr w:type="gramEnd"/>
            <w:r w:rsidRPr="00FC06BD">
              <w:rPr>
                <w:rFonts w:ascii="Times New Roman" w:hAnsi="Times New Roman" w:cs="Times New Roman"/>
              </w:rPr>
              <w:t xml:space="preserve">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Техника броска мяча одной рукой от плеча. Учебно-тренировочная игра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Фронтальная, </w:t>
            </w:r>
            <w:proofErr w:type="gramStart"/>
            <w:r w:rsidRPr="00FC06BD">
              <w:rPr>
                <w:rFonts w:ascii="Times New Roman" w:hAnsi="Times New Roman" w:cs="Times New Roman"/>
              </w:rPr>
              <w:t>Индивидуальная ,</w:t>
            </w:r>
            <w:proofErr w:type="gramEnd"/>
            <w:r w:rsidRPr="00FC06BD">
              <w:rPr>
                <w:rFonts w:ascii="Times New Roman" w:hAnsi="Times New Roman" w:cs="Times New Roman"/>
              </w:rPr>
              <w:t xml:space="preserve">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 xml:space="preserve">Применение изученных способов ловли, передач, ведения, бросков мяча в зависимости от ситуации на </w:t>
            </w:r>
            <w:r w:rsidRPr="00FC06BD">
              <w:rPr>
                <w:rFonts w:ascii="Times New Roman" w:hAnsi="Times New Roman" w:cs="Times New Roman"/>
              </w:rPr>
              <w:lastRenderedPageBreak/>
              <w:t>площадке. Учебно-тренировочная игра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Индивидуальная,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Совершенствование техники ведения мяча. Учебно-тренировочная игра</w:t>
            </w: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Индивидуальная,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Чередование изученных технических приемов их способов в различных сочетаниях.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Фронтальная, Индивидуальная, 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Многократное выполнение технических приемов и тактических действий.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ОРУ. Контрольные испытания. СФП.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Контрольные испытания. СФП. Учебно-тренировочная игра.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  <w:tr w:rsidR="00FC06BD" w:rsidRPr="00FC06BD" w:rsidTr="00FC06BD">
        <w:tc>
          <w:tcPr>
            <w:tcW w:w="648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20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27.05</w:t>
            </w:r>
          </w:p>
        </w:tc>
        <w:tc>
          <w:tcPr>
            <w:tcW w:w="1905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игровая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7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Сдача контрольных испытаний по ОФП.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shd w:val="clear" w:color="auto" w:fill="FFFFFF" w:themeFill="background1"/>
          </w:tcPr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  <w:r w:rsidRPr="00FC06BD">
              <w:rPr>
                <w:rFonts w:ascii="Times New Roman" w:hAnsi="Times New Roman" w:cs="Times New Roman"/>
              </w:rPr>
              <w:t>тест</w:t>
            </w:r>
          </w:p>
          <w:p w:rsidR="00FC06BD" w:rsidRPr="00FC06BD" w:rsidRDefault="00FC06BD" w:rsidP="00FC06BD">
            <w:pPr>
              <w:rPr>
                <w:rFonts w:ascii="Times New Roman" w:hAnsi="Times New Roman" w:cs="Times New Roman"/>
              </w:rPr>
            </w:pPr>
          </w:p>
        </w:tc>
      </w:tr>
    </w:tbl>
    <w:p w:rsidR="0052626B" w:rsidRDefault="0052626B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626B" w:rsidRDefault="0052626B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626B" w:rsidRDefault="0052626B" w:rsidP="00626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57AF" w:rsidRPr="00FA600A" w:rsidRDefault="00702693" w:rsidP="00FA600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2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Перечень информационного обеспечения</w:t>
      </w:r>
    </w:p>
    <w:p w:rsidR="00702693" w:rsidRPr="00702693" w:rsidRDefault="00702693" w:rsidP="00FA600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Электронный ресурс</w:t>
      </w:r>
    </w:p>
    <w:p w:rsidR="00702693" w:rsidRPr="00702693" w:rsidRDefault="00702693" w:rsidP="006265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93">
        <w:rPr>
          <w:rFonts w:ascii="Times New Roman" w:hAnsi="Times New Roman" w:cs="Times New Roman"/>
          <w:sz w:val="24"/>
          <w:szCs w:val="24"/>
        </w:rPr>
        <w:t xml:space="preserve">1. Российская федерация баскетбола [Электронный ресурс]. – Режим доступа: http://russiabasket.ru. </w:t>
      </w:r>
    </w:p>
    <w:p w:rsidR="00702693" w:rsidRPr="00702693" w:rsidRDefault="00702693" w:rsidP="006265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93">
        <w:rPr>
          <w:rFonts w:ascii="Times New Roman" w:hAnsi="Times New Roman" w:cs="Times New Roman"/>
          <w:sz w:val="24"/>
          <w:szCs w:val="24"/>
        </w:rPr>
        <w:t xml:space="preserve">3. Министерство спорта Российской Федерации [Электронный ресурс]. – Режим доступа: </w:t>
      </w:r>
      <w:hyperlink r:id="rId8" w:history="1">
        <w:r w:rsidRPr="00702693">
          <w:rPr>
            <w:rStyle w:val="a3"/>
            <w:rFonts w:ascii="Times New Roman" w:hAnsi="Times New Roman" w:cs="Times New Roman"/>
            <w:sz w:val="24"/>
            <w:szCs w:val="24"/>
          </w:rPr>
          <w:t>http://www.minsport.gov.ru</w:t>
        </w:r>
      </w:hyperlink>
    </w:p>
    <w:p w:rsidR="00702693" w:rsidRPr="00702693" w:rsidRDefault="00702693" w:rsidP="006265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93">
        <w:rPr>
          <w:rFonts w:ascii="Times New Roman" w:hAnsi="Times New Roman" w:cs="Times New Roman"/>
          <w:sz w:val="24"/>
          <w:szCs w:val="24"/>
        </w:rPr>
        <w:t xml:space="preserve"> 4. Slamdunk.ru - здесь живет баскетбол [Электронный ресурс]. – Режим доступа: http://slamdunk.ru 5. МБОУ ДОД «Детско-юношеская спортивная школа по баскетболу имени </w:t>
      </w:r>
      <w:proofErr w:type="spellStart"/>
      <w:r w:rsidRPr="00702693">
        <w:rPr>
          <w:rFonts w:ascii="Times New Roman" w:hAnsi="Times New Roman" w:cs="Times New Roman"/>
          <w:sz w:val="24"/>
          <w:szCs w:val="24"/>
        </w:rPr>
        <w:t>В.И.Грекова</w:t>
      </w:r>
      <w:proofErr w:type="spellEnd"/>
      <w:r w:rsidRPr="00702693">
        <w:rPr>
          <w:rFonts w:ascii="Times New Roman" w:hAnsi="Times New Roman" w:cs="Times New Roman"/>
          <w:sz w:val="24"/>
          <w:szCs w:val="24"/>
        </w:rPr>
        <w:t xml:space="preserve">» [Электронный ресурс]. – Режим доступа: </w:t>
      </w:r>
      <w:hyperlink r:id="rId9" w:history="1">
        <w:r w:rsidRPr="00702693">
          <w:rPr>
            <w:rStyle w:val="a3"/>
            <w:rFonts w:ascii="Times New Roman" w:hAnsi="Times New Roman" w:cs="Times New Roman"/>
            <w:sz w:val="24"/>
            <w:szCs w:val="24"/>
          </w:rPr>
          <w:t>http://dyussh_grekova.cap.ru/</w:t>
        </w:r>
      </w:hyperlink>
      <w:r w:rsidRPr="007026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2693" w:rsidRDefault="00702693" w:rsidP="006265A7">
      <w:pPr>
        <w:spacing w:after="0" w:line="240" w:lineRule="auto"/>
      </w:pPr>
    </w:p>
    <w:p w:rsidR="00FA600A" w:rsidRPr="00FA600A" w:rsidRDefault="005857AF" w:rsidP="00FA600A">
      <w:pPr>
        <w:pStyle w:val="a7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57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FA600A" w:rsidRPr="00FA6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FA600A" w:rsidRPr="00FA600A" w:rsidRDefault="00FA600A" w:rsidP="00FA600A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Матвеев А. П., Меньшиков С. Б. «Методика физического воспитания с основами теории». </w:t>
      </w: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пособие для студентов </w:t>
      </w: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институтов и учащихся </w:t>
      </w: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училищ. М. Просвещение. 2001.</w:t>
      </w:r>
    </w:p>
    <w:p w:rsidR="00FA600A" w:rsidRPr="00FA600A" w:rsidRDefault="00FA600A" w:rsidP="00FA600A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Примерная программа спортивной подготовки для детско-юношеских спортивных школ, специализированных детско-юношеских школ олимпийского резерва, утвержденная Федеральным агентством по физической культуре и спорту</w:t>
      </w:r>
      <w:proofErr w:type="gram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/.Баскетбол</w:t>
      </w:r>
      <w:proofErr w:type="gramEnd"/>
    </w:p>
    <w:p w:rsidR="00FA600A" w:rsidRPr="00FA600A" w:rsidRDefault="00FA600A" w:rsidP="00FA600A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Чистополов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В. Н., </w:t>
      </w: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Чистополов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С. В., </w:t>
      </w: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Богатырёв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В. С. «Энциклопедия баскетболиста». 1998, 2000.</w:t>
      </w:r>
    </w:p>
    <w:p w:rsidR="00FA600A" w:rsidRPr="00FA600A" w:rsidRDefault="00FA600A" w:rsidP="00FA60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5.Примерные программы по учебным предметам. П76 Физическая культура. 5-9 классы: </w:t>
      </w:r>
      <w:proofErr w:type="gram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проект.-</w:t>
      </w:r>
      <w:proofErr w:type="gram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3-е изд.- М.: Просвещение, 2011.-61с.-(Стандарты второго поколения).</w:t>
      </w:r>
    </w:p>
    <w:p w:rsidR="00FA600A" w:rsidRPr="00FA600A" w:rsidRDefault="00FA600A" w:rsidP="00FA60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 Справочник учителя физической культуры/авт.-сост. П.А. Киселев, С.Б. </w:t>
      </w:r>
      <w:proofErr w:type="spellStart"/>
      <w:proofErr w:type="gram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Кисилева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</w:t>
      </w:r>
      <w:proofErr w:type="gram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Волгоград: : Учитель, 2011.- 251с.</w:t>
      </w:r>
    </w:p>
    <w:p w:rsidR="00FA600A" w:rsidRPr="00FA600A" w:rsidRDefault="00FA600A" w:rsidP="00FA60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7.Фурманов А.Г., Болдырев Д.М. </w:t>
      </w:r>
      <w:proofErr w:type="gram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Баскетбол.-</w:t>
      </w:r>
      <w:proofErr w:type="gram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М.: Физическая культура и спорт, 2003.-144с.</w:t>
      </w:r>
    </w:p>
    <w:p w:rsidR="00FA600A" w:rsidRPr="00FA600A" w:rsidRDefault="00FA600A" w:rsidP="00FA600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Холодов Ж.К., Кузнецов В.С. теория и методика физического воспитания и спорта: Учеб. Пособие для студ. </w:t>
      </w: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Высш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Учеб. </w:t>
      </w:r>
      <w:proofErr w:type="gram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Заведений.-</w:t>
      </w:r>
      <w:proofErr w:type="gram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2-е изд., </w:t>
      </w:r>
      <w:proofErr w:type="spell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испр</w:t>
      </w:r>
      <w:proofErr w:type="spell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И доп.- М.: Издательский центр «Академия», </w:t>
      </w:r>
      <w:proofErr w:type="gramStart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2001.-</w:t>
      </w:r>
      <w:proofErr w:type="gramEnd"/>
      <w:r w:rsidRPr="00FA60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480 с.</w:t>
      </w:r>
    </w:p>
    <w:p w:rsidR="00D05EF9" w:rsidRPr="00FA600A" w:rsidRDefault="00D05EF9" w:rsidP="00FA600A">
      <w:pPr>
        <w:spacing w:after="0" w:line="240" w:lineRule="auto"/>
        <w:rPr>
          <w:rFonts w:ascii="Times New Roman" w:hAnsi="Times New Roman" w:cs="Times New Roman"/>
        </w:rPr>
      </w:pPr>
    </w:p>
    <w:sectPr w:rsidR="00D05EF9" w:rsidRPr="00FA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A7093"/>
    <w:multiLevelType w:val="multilevel"/>
    <w:tmpl w:val="192CF2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E0ECB"/>
    <w:multiLevelType w:val="multilevel"/>
    <w:tmpl w:val="89B43322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</w:lvl>
    <w:lvl w:ilvl="1" w:tentative="1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</w:lvl>
    <w:lvl w:ilvl="2" w:tentative="1">
      <w:start w:val="1"/>
      <w:numFmt w:val="decimal"/>
      <w:lvlText w:val="%3."/>
      <w:lvlJc w:val="left"/>
      <w:pPr>
        <w:tabs>
          <w:tab w:val="num" w:pos="5061"/>
        </w:tabs>
        <w:ind w:left="5061" w:hanging="360"/>
      </w:pPr>
    </w:lvl>
    <w:lvl w:ilvl="3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entative="1">
      <w:start w:val="1"/>
      <w:numFmt w:val="decimal"/>
      <w:lvlText w:val="%5."/>
      <w:lvlJc w:val="left"/>
      <w:pPr>
        <w:tabs>
          <w:tab w:val="num" w:pos="6501"/>
        </w:tabs>
        <w:ind w:left="6501" w:hanging="360"/>
      </w:pPr>
    </w:lvl>
    <w:lvl w:ilvl="5" w:tentative="1">
      <w:start w:val="1"/>
      <w:numFmt w:val="decimal"/>
      <w:lvlText w:val="%6."/>
      <w:lvlJc w:val="left"/>
      <w:pPr>
        <w:tabs>
          <w:tab w:val="num" w:pos="7221"/>
        </w:tabs>
        <w:ind w:left="7221" w:hanging="360"/>
      </w:pPr>
    </w:lvl>
    <w:lvl w:ilvl="6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entative="1">
      <w:start w:val="1"/>
      <w:numFmt w:val="decimal"/>
      <w:lvlText w:val="%8."/>
      <w:lvlJc w:val="left"/>
      <w:pPr>
        <w:tabs>
          <w:tab w:val="num" w:pos="8661"/>
        </w:tabs>
        <w:ind w:left="8661" w:hanging="360"/>
      </w:pPr>
    </w:lvl>
    <w:lvl w:ilvl="8" w:tentative="1">
      <w:start w:val="1"/>
      <w:numFmt w:val="decimal"/>
      <w:lvlText w:val="%9."/>
      <w:lvlJc w:val="left"/>
      <w:pPr>
        <w:tabs>
          <w:tab w:val="num" w:pos="9381"/>
        </w:tabs>
        <w:ind w:left="9381" w:hanging="360"/>
      </w:pPr>
    </w:lvl>
  </w:abstractNum>
  <w:abstractNum w:abstractNumId="2">
    <w:nsid w:val="2329091F"/>
    <w:multiLevelType w:val="multilevel"/>
    <w:tmpl w:val="1F78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D38BD"/>
    <w:multiLevelType w:val="multilevel"/>
    <w:tmpl w:val="F8DC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F0A2F"/>
    <w:multiLevelType w:val="multilevel"/>
    <w:tmpl w:val="A6A0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4A0D27"/>
    <w:multiLevelType w:val="multilevel"/>
    <w:tmpl w:val="A754D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171A20"/>
    <w:multiLevelType w:val="multilevel"/>
    <w:tmpl w:val="F8FE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C6527D"/>
    <w:multiLevelType w:val="multilevel"/>
    <w:tmpl w:val="BAFE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7AF"/>
    <w:rsid w:val="0000142E"/>
    <w:rsid w:val="00015648"/>
    <w:rsid w:val="00027504"/>
    <w:rsid w:val="000C1236"/>
    <w:rsid w:val="001513EB"/>
    <w:rsid w:val="001628E5"/>
    <w:rsid w:val="0032368B"/>
    <w:rsid w:val="003C1CDA"/>
    <w:rsid w:val="003C6F0E"/>
    <w:rsid w:val="003E3C45"/>
    <w:rsid w:val="004145E6"/>
    <w:rsid w:val="00442352"/>
    <w:rsid w:val="00451485"/>
    <w:rsid w:val="004D42DF"/>
    <w:rsid w:val="004D46BE"/>
    <w:rsid w:val="004F38AF"/>
    <w:rsid w:val="00510195"/>
    <w:rsid w:val="0052626B"/>
    <w:rsid w:val="00530E35"/>
    <w:rsid w:val="005543CA"/>
    <w:rsid w:val="00565B40"/>
    <w:rsid w:val="00582BCD"/>
    <w:rsid w:val="005857AF"/>
    <w:rsid w:val="005A557A"/>
    <w:rsid w:val="005D561F"/>
    <w:rsid w:val="006265A7"/>
    <w:rsid w:val="00696131"/>
    <w:rsid w:val="006C3290"/>
    <w:rsid w:val="006F3EC5"/>
    <w:rsid w:val="00702693"/>
    <w:rsid w:val="00726896"/>
    <w:rsid w:val="00770D4F"/>
    <w:rsid w:val="00782752"/>
    <w:rsid w:val="007A36A4"/>
    <w:rsid w:val="00806F6A"/>
    <w:rsid w:val="00887BA5"/>
    <w:rsid w:val="00895249"/>
    <w:rsid w:val="008A26F4"/>
    <w:rsid w:val="008D1A2F"/>
    <w:rsid w:val="008F1B7C"/>
    <w:rsid w:val="00973FC8"/>
    <w:rsid w:val="009870DB"/>
    <w:rsid w:val="009A427B"/>
    <w:rsid w:val="00A05D96"/>
    <w:rsid w:val="00A1011E"/>
    <w:rsid w:val="00A12457"/>
    <w:rsid w:val="00A255A7"/>
    <w:rsid w:val="00A27312"/>
    <w:rsid w:val="00AA6A05"/>
    <w:rsid w:val="00AB1C55"/>
    <w:rsid w:val="00B763BB"/>
    <w:rsid w:val="00BE7D87"/>
    <w:rsid w:val="00BF578D"/>
    <w:rsid w:val="00C066B6"/>
    <w:rsid w:val="00C21197"/>
    <w:rsid w:val="00C93955"/>
    <w:rsid w:val="00CC5A7A"/>
    <w:rsid w:val="00D05EF9"/>
    <w:rsid w:val="00DD1D78"/>
    <w:rsid w:val="00DD299B"/>
    <w:rsid w:val="00E2515F"/>
    <w:rsid w:val="00E633D1"/>
    <w:rsid w:val="00FA600A"/>
    <w:rsid w:val="00FA6EEB"/>
    <w:rsid w:val="00FC06BD"/>
    <w:rsid w:val="00FC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D122D6-8D63-4045-BE9D-623BF203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57AF"/>
  </w:style>
  <w:style w:type="character" w:styleId="a3">
    <w:name w:val="Hyperlink"/>
    <w:basedOn w:val="a0"/>
    <w:uiPriority w:val="99"/>
    <w:unhideWhenUsed/>
    <w:rsid w:val="005857A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57AF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58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D4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E7D87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39"/>
    <w:rsid w:val="00554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00142E"/>
  </w:style>
  <w:style w:type="character" w:customStyle="1" w:styleId="c3">
    <w:name w:val="c3"/>
    <w:basedOn w:val="a0"/>
    <w:rsid w:val="0000142E"/>
  </w:style>
  <w:style w:type="character" w:customStyle="1" w:styleId="c58">
    <w:name w:val="c58"/>
    <w:basedOn w:val="a0"/>
    <w:rsid w:val="006F3EC5"/>
  </w:style>
  <w:style w:type="paragraph" w:styleId="a8">
    <w:name w:val="Body Text"/>
    <w:basedOn w:val="a"/>
    <w:link w:val="a9"/>
    <w:uiPriority w:val="99"/>
    <w:semiHidden/>
    <w:unhideWhenUsed/>
    <w:rsid w:val="00A1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A101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4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37341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465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17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6158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5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7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1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sport.gov.r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yussh_grekova.ca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32C0A-AAE5-4390-8F97-88628B4EC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33</Pages>
  <Words>7275</Words>
  <Characters>41472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Админ</cp:lastModifiedBy>
  <cp:revision>20</cp:revision>
  <dcterms:created xsi:type="dcterms:W3CDTF">2021-09-01T09:02:00Z</dcterms:created>
  <dcterms:modified xsi:type="dcterms:W3CDTF">2021-09-13T10:12:00Z</dcterms:modified>
</cp:coreProperties>
</file>