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C66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C66">
        <w:rPr>
          <w:rFonts w:ascii="Times New Roman" w:hAnsi="Times New Roman" w:cs="Times New Roman"/>
          <w:b/>
          <w:sz w:val="24"/>
          <w:szCs w:val="24"/>
        </w:rPr>
        <w:t xml:space="preserve">«Средняя образовательная школа с. </w:t>
      </w:r>
      <w:proofErr w:type="spellStart"/>
      <w:r w:rsidRPr="00503C66">
        <w:rPr>
          <w:rFonts w:ascii="Times New Roman" w:hAnsi="Times New Roman" w:cs="Times New Roman"/>
          <w:b/>
          <w:sz w:val="24"/>
          <w:szCs w:val="24"/>
        </w:rPr>
        <w:t>Павло</w:t>
      </w:r>
      <w:proofErr w:type="spellEnd"/>
      <w:r w:rsidRPr="00503C66">
        <w:rPr>
          <w:rFonts w:ascii="Times New Roman" w:hAnsi="Times New Roman" w:cs="Times New Roman"/>
          <w:b/>
          <w:sz w:val="24"/>
          <w:szCs w:val="24"/>
        </w:rPr>
        <w:t>-Федоровка Кировского района»</w:t>
      </w: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03C66">
        <w:rPr>
          <w:rFonts w:ascii="Times New Roman" w:hAnsi="Times New Roman" w:cs="Times New Roman"/>
          <w:b/>
          <w:sz w:val="24"/>
          <w:szCs w:val="24"/>
        </w:rPr>
        <w:t>Принята</w:t>
      </w:r>
      <w:proofErr w:type="gramEnd"/>
      <w:r w:rsidRPr="00503C66">
        <w:rPr>
          <w:rFonts w:ascii="Times New Roman" w:hAnsi="Times New Roman" w:cs="Times New Roman"/>
          <w:b/>
          <w:sz w:val="24"/>
          <w:szCs w:val="24"/>
        </w:rPr>
        <w:t xml:space="preserve"> на заседании педагогического совета протокол № 1 от «30» августа 2021 г.</w:t>
      </w: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503C66" w:rsidRPr="00503C66" w:rsidTr="00DA5DC0">
        <w:tc>
          <w:tcPr>
            <w:tcW w:w="5494" w:type="dxa"/>
          </w:tcPr>
          <w:p w:rsidR="00503C66" w:rsidRPr="00503C66" w:rsidRDefault="00503C66" w:rsidP="00503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C66" w:rsidRPr="00503C66" w:rsidRDefault="00503C66" w:rsidP="00503C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C66">
              <w:rPr>
                <w:rFonts w:ascii="Times New Roman" w:hAnsi="Times New Roman" w:cs="Times New Roman"/>
                <w:sz w:val="24"/>
                <w:szCs w:val="24"/>
              </w:rPr>
              <w:t>Согласовано «29» августа 2021 г.</w:t>
            </w:r>
          </w:p>
          <w:p w:rsidR="00503C66" w:rsidRPr="00503C66" w:rsidRDefault="00503C66" w:rsidP="00503C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C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  <w:p w:rsidR="00503C66" w:rsidRPr="00503C66" w:rsidRDefault="00503C66" w:rsidP="00503C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C66">
              <w:rPr>
                <w:rFonts w:ascii="Times New Roman" w:hAnsi="Times New Roman" w:cs="Times New Roman"/>
                <w:sz w:val="24"/>
                <w:szCs w:val="24"/>
              </w:rPr>
              <w:t>Л.А. Палей _________________</w:t>
            </w:r>
          </w:p>
          <w:p w:rsidR="00503C66" w:rsidRPr="00503C66" w:rsidRDefault="00503C66" w:rsidP="00503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503C66" w:rsidRPr="00503C66" w:rsidRDefault="00503C66" w:rsidP="00503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C66" w:rsidRPr="00503C66" w:rsidRDefault="00503C66" w:rsidP="00503C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C66">
              <w:rPr>
                <w:rFonts w:ascii="Times New Roman" w:hAnsi="Times New Roman" w:cs="Times New Roman"/>
                <w:sz w:val="24"/>
                <w:szCs w:val="24"/>
              </w:rPr>
              <w:t>Утверждаю «31» августа 2021 г.</w:t>
            </w:r>
          </w:p>
          <w:p w:rsidR="00503C66" w:rsidRPr="00503C66" w:rsidRDefault="00503C66" w:rsidP="00503C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C66">
              <w:rPr>
                <w:rFonts w:ascii="Times New Roman" w:hAnsi="Times New Roman" w:cs="Times New Roman"/>
                <w:sz w:val="24"/>
                <w:szCs w:val="24"/>
              </w:rPr>
              <w:t>Директор ОУ</w:t>
            </w:r>
          </w:p>
          <w:p w:rsidR="00503C66" w:rsidRPr="00503C66" w:rsidRDefault="00503C66" w:rsidP="00503C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C66"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Pr="00503C66">
              <w:rPr>
                <w:rFonts w:ascii="Times New Roman" w:hAnsi="Times New Roman" w:cs="Times New Roman"/>
                <w:sz w:val="24"/>
                <w:szCs w:val="24"/>
              </w:rPr>
              <w:t>Рыполова</w:t>
            </w:r>
            <w:proofErr w:type="spellEnd"/>
            <w:r w:rsidRPr="00503C66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</w:t>
            </w:r>
          </w:p>
          <w:p w:rsidR="00503C66" w:rsidRPr="00503C66" w:rsidRDefault="00503C66" w:rsidP="00503C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C66">
              <w:rPr>
                <w:rFonts w:ascii="Times New Roman" w:hAnsi="Times New Roman" w:cs="Times New Roman"/>
                <w:sz w:val="24"/>
                <w:szCs w:val="24"/>
              </w:rPr>
              <w:t>Приказ директора ОУ № 76 от «31» августа 2021 г.</w:t>
            </w:r>
          </w:p>
          <w:p w:rsidR="00503C66" w:rsidRPr="00503C66" w:rsidRDefault="00503C66" w:rsidP="00503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3C66" w:rsidRPr="00503C66" w:rsidRDefault="00503C66" w:rsidP="00503C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3C66">
        <w:rPr>
          <w:rFonts w:ascii="Times New Roman" w:hAnsi="Times New Roman" w:cs="Times New Roman"/>
          <w:b/>
          <w:sz w:val="32"/>
          <w:szCs w:val="32"/>
        </w:rPr>
        <w:t>Рабочая программа</w:t>
      </w: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функциональной (математической) грамотности</w:t>
      </w: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3C66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503C66">
        <w:rPr>
          <w:rFonts w:ascii="Times New Roman" w:hAnsi="Times New Roman" w:cs="Times New Roman"/>
          <w:b/>
          <w:sz w:val="32"/>
          <w:szCs w:val="32"/>
        </w:rPr>
        <w:t>– 9 классов</w:t>
      </w: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C66">
        <w:rPr>
          <w:rFonts w:ascii="Times New Roman" w:hAnsi="Times New Roman" w:cs="Times New Roman"/>
          <w:sz w:val="24"/>
          <w:szCs w:val="24"/>
        </w:rPr>
        <w:t xml:space="preserve">Составила Федосенко Татьяна Даниловна, </w:t>
      </w: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C66">
        <w:rPr>
          <w:rFonts w:ascii="Times New Roman" w:hAnsi="Times New Roman" w:cs="Times New Roman"/>
          <w:sz w:val="24"/>
          <w:szCs w:val="24"/>
        </w:rPr>
        <w:t>учитель высшей квалификационной категории</w:t>
      </w: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C66">
        <w:rPr>
          <w:rFonts w:ascii="Times New Roman" w:hAnsi="Times New Roman" w:cs="Times New Roman"/>
          <w:sz w:val="24"/>
          <w:szCs w:val="24"/>
        </w:rPr>
        <w:t>2021 г.</w:t>
      </w:r>
    </w:p>
    <w:p w:rsidR="00503C66" w:rsidRPr="00503C66" w:rsidRDefault="00503C66" w:rsidP="00503C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C6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503C66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Pr="00503C66">
        <w:rPr>
          <w:rFonts w:ascii="Times New Roman" w:hAnsi="Times New Roman" w:cs="Times New Roman"/>
          <w:sz w:val="24"/>
          <w:szCs w:val="24"/>
        </w:rPr>
        <w:t>-Федоровка</w:t>
      </w:r>
    </w:p>
    <w:p w:rsidR="001C6BAB" w:rsidRPr="0059399C" w:rsidRDefault="001C6BAB" w:rsidP="001C6B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99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D1450" w:rsidRPr="009D1450" w:rsidRDefault="009D1450" w:rsidP="001C6B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C5B" w:rsidRDefault="001C6BAB" w:rsidP="001C6BAB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C6BAB">
        <w:rPr>
          <w:rFonts w:ascii="Times New Roman" w:hAnsi="Times New Roman" w:cs="Times New Roman"/>
          <w:sz w:val="24"/>
          <w:szCs w:val="24"/>
        </w:rPr>
        <w:t>Сегодня на первое место в мире выходит потребность быстро реагировать на все изменения, происходящие в жизни, умение самостоятельно находить, анализировать, применять информацию. Главным становится функциональная грамотность, так как это «способность человека решать стандартные жизненные задачи в различных сферах жизни и деятельности на основе прикладных знаний». Одним из ее видов является математическая грамотность.</w:t>
      </w:r>
    </w:p>
    <w:p w:rsidR="001C6BAB" w:rsidRDefault="001C6BAB" w:rsidP="001C6BAB">
      <w:pPr>
        <w:spacing w:after="0" w:line="240" w:lineRule="auto"/>
        <w:ind w:firstLine="284"/>
      </w:pPr>
      <w:r w:rsidRPr="001C6BAB">
        <w:rPr>
          <w:rFonts w:ascii="Times New Roman" w:hAnsi="Times New Roman" w:cs="Times New Roman"/>
          <w:sz w:val="24"/>
          <w:szCs w:val="24"/>
        </w:rPr>
        <w:t>Такое развитие личности обучающегося задает особые требования ко всем ступеням образования. В соответствии с требованиями к содержанию и планируемым результатам освоения учащимися образовательных программ в качестве результата рассматривается формирование у обучающихся универсальных учебных действий</w:t>
      </w:r>
      <w:r>
        <w:t>.</w:t>
      </w:r>
    </w:p>
    <w:p w:rsidR="001C6BAB" w:rsidRDefault="001C6BAB" w:rsidP="001C6BAB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C6BAB">
        <w:rPr>
          <w:rFonts w:ascii="Times New Roman" w:hAnsi="Times New Roman" w:cs="Times New Roman"/>
          <w:sz w:val="24"/>
          <w:szCs w:val="24"/>
        </w:rPr>
        <w:t>Согласно этому основное внимание нужно уделять проверке способностей учащихся, использовать математические знания в разнообразных ситуациях, требующих для своего решения различных подходов, размышлений и интуиции. Очевидно, что для этого явно необходимо иметь значительный объем математических знаний и умений, которые не сводятся к знанию математических фактов, терминологии, стандартных методов и умению выполнять стандартные действия и использовать определенные методы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6BAB" w:rsidRPr="0059399C" w:rsidRDefault="001C6BAB" w:rsidP="001C6BA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99C">
        <w:rPr>
          <w:rFonts w:ascii="Times New Roman" w:hAnsi="Times New Roman" w:cs="Times New Roman"/>
          <w:b/>
          <w:sz w:val="28"/>
          <w:szCs w:val="28"/>
        </w:rPr>
        <w:t>Понятие «математическая грамотность»</w:t>
      </w:r>
    </w:p>
    <w:p w:rsidR="009D1450" w:rsidRPr="001C6BAB" w:rsidRDefault="009D1450" w:rsidP="0059399C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1C6BAB" w:rsidRDefault="001C6BAB" w:rsidP="001C6BAB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1C6BAB">
        <w:rPr>
          <w:rFonts w:ascii="Times New Roman" w:hAnsi="Times New Roman" w:cs="Times New Roman"/>
          <w:sz w:val="24"/>
          <w:szCs w:val="24"/>
        </w:rPr>
        <w:t>Словосочетание «математическая грамотность» появилось в контексте международного тестирования</w:t>
      </w:r>
      <w:r>
        <w:rPr>
          <w:rFonts w:ascii="Times New Roman" w:hAnsi="Times New Roman" w:cs="Times New Roman"/>
          <w:sz w:val="24"/>
          <w:szCs w:val="24"/>
        </w:rPr>
        <w:t xml:space="preserve"> в 1991 г. В исследовании PISA «</w:t>
      </w:r>
      <w:r w:rsidRPr="001C6BAB">
        <w:rPr>
          <w:rFonts w:ascii="Times New Roman" w:hAnsi="Times New Roman" w:cs="Times New Roman"/>
          <w:sz w:val="24"/>
          <w:szCs w:val="24"/>
        </w:rPr>
        <w:t>математическая грамотность - 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</w:t>
      </w:r>
      <w:r>
        <w:rPr>
          <w:rFonts w:ascii="Times New Roman" w:hAnsi="Times New Roman" w:cs="Times New Roman"/>
          <w:sz w:val="24"/>
          <w:szCs w:val="24"/>
        </w:rPr>
        <w:t>анному и мыслящему гражданину».</w:t>
      </w:r>
      <w:proofErr w:type="gramEnd"/>
    </w:p>
    <w:p w:rsidR="001C6BAB" w:rsidRDefault="001C6BAB" w:rsidP="001C6BAB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1C6BAB">
        <w:rPr>
          <w:rFonts w:ascii="Times New Roman" w:hAnsi="Times New Roman" w:cs="Times New Roman"/>
          <w:sz w:val="24"/>
          <w:szCs w:val="24"/>
        </w:rPr>
        <w:t xml:space="preserve">Три составляющие математической грамотности в программе PISA: </w:t>
      </w:r>
    </w:p>
    <w:p w:rsidR="001C6BAB" w:rsidRDefault="001C6BAB" w:rsidP="001C6B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C6BAB">
        <w:rPr>
          <w:rFonts w:ascii="Times New Roman" w:hAnsi="Times New Roman" w:cs="Times New Roman"/>
          <w:sz w:val="24"/>
          <w:szCs w:val="24"/>
        </w:rPr>
        <w:t xml:space="preserve">Умение находить и отбирать информацию. </w:t>
      </w:r>
    </w:p>
    <w:p w:rsidR="001C6BAB" w:rsidRDefault="001C6BAB" w:rsidP="001C6B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C6BAB">
        <w:rPr>
          <w:rFonts w:ascii="Times New Roman" w:hAnsi="Times New Roman" w:cs="Times New Roman"/>
          <w:sz w:val="24"/>
          <w:szCs w:val="24"/>
        </w:rPr>
        <w:t xml:space="preserve">Производить арифметические действия и применять их для решения конкретных задач. </w:t>
      </w:r>
    </w:p>
    <w:p w:rsidR="001C6BAB" w:rsidRDefault="001C6BAB" w:rsidP="001C6B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C6BAB">
        <w:rPr>
          <w:rFonts w:ascii="Times New Roman" w:hAnsi="Times New Roman" w:cs="Times New Roman"/>
          <w:sz w:val="24"/>
          <w:szCs w:val="24"/>
        </w:rPr>
        <w:t>Интерпретировать, оценивать и анализировать данные.</w:t>
      </w:r>
    </w:p>
    <w:p w:rsidR="001C6BAB" w:rsidRDefault="001C6BAB" w:rsidP="001C6BAB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1C6BAB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1C6BAB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1C6BAB">
        <w:rPr>
          <w:rFonts w:ascii="Times New Roman" w:hAnsi="Times New Roman" w:cs="Times New Roman"/>
          <w:sz w:val="24"/>
          <w:szCs w:val="24"/>
        </w:rPr>
        <w:t xml:space="preserve"> понятие о математической грамотности включает следующее:</w:t>
      </w:r>
    </w:p>
    <w:p w:rsidR="007719BC" w:rsidRPr="007719BC" w:rsidRDefault="001C6BAB" w:rsidP="001C6B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719BC">
        <w:rPr>
          <w:rFonts w:ascii="Times New Roman" w:hAnsi="Times New Roman" w:cs="Times New Roman"/>
          <w:sz w:val="24"/>
          <w:szCs w:val="24"/>
        </w:rPr>
        <w:t xml:space="preserve">-распознавать проблемы, возникающие в окружающей действительности и которые можно решить средствами математики; </w:t>
      </w:r>
    </w:p>
    <w:p w:rsidR="007719BC" w:rsidRPr="007719BC" w:rsidRDefault="001C6BAB" w:rsidP="001C6B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719BC">
        <w:rPr>
          <w:rFonts w:ascii="Times New Roman" w:hAnsi="Times New Roman" w:cs="Times New Roman"/>
          <w:sz w:val="24"/>
          <w:szCs w:val="24"/>
        </w:rPr>
        <w:t>-формулировать эти проблемы на языке математики;</w:t>
      </w:r>
    </w:p>
    <w:p w:rsidR="007719BC" w:rsidRPr="007719BC" w:rsidRDefault="001C6BAB" w:rsidP="001C6B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719BC">
        <w:rPr>
          <w:rFonts w:ascii="Times New Roman" w:hAnsi="Times New Roman" w:cs="Times New Roman"/>
          <w:sz w:val="24"/>
          <w:szCs w:val="24"/>
        </w:rPr>
        <w:t xml:space="preserve"> -решать эти проблемы, используя математические факты и методы;</w:t>
      </w:r>
    </w:p>
    <w:p w:rsidR="007719BC" w:rsidRPr="007719BC" w:rsidRDefault="001C6BAB" w:rsidP="001C6B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719BC">
        <w:rPr>
          <w:rFonts w:ascii="Times New Roman" w:hAnsi="Times New Roman" w:cs="Times New Roman"/>
          <w:sz w:val="24"/>
          <w:szCs w:val="24"/>
        </w:rPr>
        <w:t xml:space="preserve"> -анализировать использованные методы решения;</w:t>
      </w:r>
    </w:p>
    <w:p w:rsidR="007719BC" w:rsidRPr="007719BC" w:rsidRDefault="001C6BAB" w:rsidP="001C6B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719BC">
        <w:rPr>
          <w:rFonts w:ascii="Times New Roman" w:hAnsi="Times New Roman" w:cs="Times New Roman"/>
          <w:sz w:val="24"/>
          <w:szCs w:val="24"/>
        </w:rPr>
        <w:t xml:space="preserve"> -интерпретировать полученные результаты с учетом поставленной проблемы; </w:t>
      </w:r>
    </w:p>
    <w:p w:rsidR="001C6BAB" w:rsidRDefault="001C6BAB" w:rsidP="001C6B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719BC">
        <w:rPr>
          <w:rFonts w:ascii="Times New Roman" w:hAnsi="Times New Roman" w:cs="Times New Roman"/>
          <w:sz w:val="24"/>
          <w:szCs w:val="24"/>
        </w:rPr>
        <w:t>-формулировать и записывать результаты решения.</w:t>
      </w:r>
    </w:p>
    <w:p w:rsidR="007719BC" w:rsidRDefault="007719BC" w:rsidP="007719BC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719BC">
        <w:rPr>
          <w:rFonts w:ascii="Times New Roman" w:hAnsi="Times New Roman" w:cs="Times New Roman"/>
          <w:sz w:val="24"/>
          <w:szCs w:val="24"/>
        </w:rPr>
        <w:t>В настоящее время все более актуальным в образовательном процессе становится использование в обучении приемов и методов, которые формируют умения самостоятельно добывать новые знания, собирать необходимую информацию, выдвигать гипотезы, делать выводы и умозаключения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19BC" w:rsidRDefault="007719BC" w:rsidP="007719BC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719BC">
        <w:rPr>
          <w:rFonts w:ascii="Times New Roman" w:hAnsi="Times New Roman" w:cs="Times New Roman"/>
          <w:sz w:val="24"/>
          <w:szCs w:val="24"/>
        </w:rPr>
        <w:t>Обучающиеся должны уметь решать любые поставленные перед ними задачи. В зависимости от сложности задания выделены три уровня математической компетентности: уровень воспроизведения, уровень установления связей, уровень рассуждений.</w:t>
      </w:r>
    </w:p>
    <w:p w:rsidR="009D1450" w:rsidRPr="009D1450" w:rsidRDefault="009D1450" w:rsidP="009D1450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9BC" w:rsidRPr="0059399C" w:rsidRDefault="007719BC" w:rsidP="008A1F80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99C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9D1450" w:rsidRDefault="008A1F80" w:rsidP="008A1F80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8045"/>
      </w:tblGrid>
      <w:tr w:rsidR="009D1450" w:rsidTr="009D1450">
        <w:tc>
          <w:tcPr>
            <w:tcW w:w="2943" w:type="dxa"/>
          </w:tcPr>
          <w:p w:rsidR="009D1450" w:rsidRPr="009D1450" w:rsidRDefault="009D1450" w:rsidP="009D14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8045" w:type="dxa"/>
          </w:tcPr>
          <w:p w:rsidR="009D1450" w:rsidRPr="009D1450" w:rsidRDefault="00780F67" w:rsidP="009D14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</w:tr>
      <w:tr w:rsidR="009D1450" w:rsidTr="009D1450">
        <w:tc>
          <w:tcPr>
            <w:tcW w:w="2943" w:type="dxa"/>
          </w:tcPr>
          <w:p w:rsidR="009D1450" w:rsidRP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>Уровень воспроизведения</w:t>
            </w:r>
          </w:p>
        </w:tc>
        <w:tc>
          <w:tcPr>
            <w:tcW w:w="8045" w:type="dxa"/>
          </w:tcPr>
          <w:p w:rsidR="009D1450" w:rsidRPr="009D1450" w:rsidRDefault="009D1450" w:rsidP="009D14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>Основная школа.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научится</w:t>
            </w: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>- применять в знакомой ситуации известные факты;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 xml:space="preserve"> -применять в знакомой ситуации стандартные приемы; 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>-распознавать математические объекты и свойства;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 xml:space="preserve"> -выполнять стандартные процедуры;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 xml:space="preserve"> -применять известные алгоритмы и технические навыки;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 xml:space="preserve"> -работать со стандартными, знакомыми выражениями и фор мулами; 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>-выполнять различные вычисления;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      </w:r>
            <w:proofErr w:type="spellStart"/>
            <w:r w:rsidRPr="009D1450">
              <w:rPr>
                <w:rFonts w:ascii="Times New Roman" w:hAnsi="Times New Roman" w:cs="Times New Roman"/>
                <w:sz w:val="24"/>
                <w:szCs w:val="24"/>
              </w:rPr>
              <w:t>контрпримеры</w:t>
            </w:r>
            <w:proofErr w:type="spellEnd"/>
            <w:r w:rsidRPr="009D1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получит возможность научиться</w:t>
            </w: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1450" w:rsidRP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приемы, рационализирующие вычисления, приобрести привычку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1450">
              <w:rPr>
                <w:rFonts w:ascii="Times New Roman" w:hAnsi="Times New Roman" w:cs="Times New Roman"/>
                <w:sz w:val="24"/>
                <w:szCs w:val="24"/>
              </w:rPr>
              <w:t>онтролировать вычисления, применять подходящий для ситуации способ.</w:t>
            </w:r>
          </w:p>
        </w:tc>
      </w:tr>
      <w:tr w:rsidR="009D1450" w:rsidTr="009D1450">
        <w:tc>
          <w:tcPr>
            <w:tcW w:w="2943" w:type="dxa"/>
          </w:tcPr>
          <w:p w:rsidR="009D1450" w:rsidRPr="009D1450" w:rsidRDefault="009D1450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4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установления связей</w:t>
            </w:r>
          </w:p>
        </w:tc>
        <w:tc>
          <w:tcPr>
            <w:tcW w:w="8045" w:type="dxa"/>
          </w:tcPr>
          <w:p w:rsidR="008C538F" w:rsidRPr="008C538F" w:rsidRDefault="008C538F" w:rsidP="008C53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>Основная школа.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научится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 xml:space="preserve"> - решать </w:t>
            </w:r>
            <w:proofErr w:type="gramStart"/>
            <w:r w:rsidRPr="008C538F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End"/>
            <w:r w:rsidRPr="008C538F">
              <w:rPr>
                <w:rFonts w:ascii="Times New Roman" w:hAnsi="Times New Roman" w:cs="Times New Roman"/>
                <w:sz w:val="24"/>
                <w:szCs w:val="24"/>
              </w:rPr>
              <w:t xml:space="preserve"> которые, хотя и не являются типичными, но все же знакомы обучающимся или выходят за рамки известного лишь в малой степени.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 xml:space="preserve"> -устанавливать связи между разными представлениями ситуации, описанной в задаче;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 xml:space="preserve"> -устанавливать связь между данными в условии задачи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 xml:space="preserve"> -отбирать материал нужного раздела математики для решения данной задачи;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таблицы, изображения;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 xml:space="preserve"> -преобразовывать текст, используя новые формы представления информации; формулы, графики, диаграммы, переходить от одного представления данных к другому; 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>-интерпретировать текст: сравнивать и противопоставлять заключенную в тексте информацию разного характера;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Выпускник получит возможность научиться 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>-овладевать методами решения задач на вычисления и доказательства,</w:t>
            </w:r>
          </w:p>
          <w:p w:rsidR="008C538F" w:rsidRPr="008C538F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 xml:space="preserve"> -приобретать опыт применения алгебраического аппарата, </w:t>
            </w:r>
          </w:p>
          <w:p w:rsidR="009D1450" w:rsidRPr="009D1450" w:rsidRDefault="008C538F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8F">
              <w:rPr>
                <w:rFonts w:ascii="Times New Roman" w:hAnsi="Times New Roman" w:cs="Times New Roman"/>
                <w:sz w:val="24"/>
                <w:szCs w:val="24"/>
              </w:rPr>
              <w:t>-приобрести опыт исследования свой</w:t>
            </w:r>
            <w:proofErr w:type="gramStart"/>
            <w:r w:rsidRPr="008C538F">
              <w:rPr>
                <w:rFonts w:ascii="Times New Roman" w:hAnsi="Times New Roman" w:cs="Times New Roman"/>
                <w:sz w:val="24"/>
                <w:szCs w:val="24"/>
              </w:rPr>
              <w:t>ств пл</w:t>
            </w:r>
            <w:proofErr w:type="gramEnd"/>
            <w:r w:rsidRPr="008C538F">
              <w:rPr>
                <w:rFonts w:ascii="Times New Roman" w:hAnsi="Times New Roman" w:cs="Times New Roman"/>
                <w:sz w:val="24"/>
                <w:szCs w:val="24"/>
              </w:rPr>
              <w:t>аниметрических фигур.</w:t>
            </w:r>
          </w:p>
        </w:tc>
      </w:tr>
      <w:tr w:rsidR="009D1450" w:rsidTr="009D1450">
        <w:tc>
          <w:tcPr>
            <w:tcW w:w="2943" w:type="dxa"/>
          </w:tcPr>
          <w:p w:rsidR="009D1450" w:rsidRPr="007512CB" w:rsidRDefault="007512CB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2CB">
              <w:rPr>
                <w:rFonts w:ascii="Times New Roman" w:hAnsi="Times New Roman" w:cs="Times New Roman"/>
                <w:sz w:val="24"/>
                <w:szCs w:val="24"/>
              </w:rPr>
              <w:t>Уровень рассуждений</w:t>
            </w:r>
          </w:p>
        </w:tc>
        <w:tc>
          <w:tcPr>
            <w:tcW w:w="8045" w:type="dxa"/>
          </w:tcPr>
          <w:p w:rsidR="004D60D5" w:rsidRPr="004D60D5" w:rsidRDefault="004D60D5" w:rsidP="004D60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Выпускник научится 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-анализировать, 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 xml:space="preserve">-извлекать необходимую информацию; 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>-точно, грамотно выражать свои мысли с применением математической терминологии и символики;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 xml:space="preserve"> -проводить классификации, логические обоснования, доказательства математических утверждений; 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>-моделировать реальные ситуации на языке математики, исследовать построенные модели, интерпретировать результат;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 xml:space="preserve"> -применять интуицию, размышления и творчество в выборе математического инструментария; 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 xml:space="preserve"> -интегрировать знания из разных разделов курса математики, самостоятельно разрабатывать алгоритмы действий;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 xml:space="preserve"> -находить закономерность, проводить обобщение и обоснование полученных результатов</w:t>
            </w:r>
            <w:proofErr w:type="gramStart"/>
            <w:r w:rsidRPr="004D60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D60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D60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4D60D5">
              <w:rPr>
                <w:rFonts w:ascii="Times New Roman" w:hAnsi="Times New Roman" w:cs="Times New Roman"/>
                <w:sz w:val="24"/>
                <w:szCs w:val="24"/>
              </w:rPr>
              <w:t>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пробелов.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Выпускник получит возможность научиться 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>-критически относиться к различной информации;</w:t>
            </w:r>
          </w:p>
          <w:p w:rsidR="004D60D5" w:rsidRPr="004D60D5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способы проверки противоречивой информации; </w:t>
            </w:r>
          </w:p>
          <w:p w:rsidR="009D1450" w:rsidRPr="009D1450" w:rsidRDefault="004D60D5" w:rsidP="009D14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D5">
              <w:rPr>
                <w:rFonts w:ascii="Times New Roman" w:hAnsi="Times New Roman" w:cs="Times New Roman"/>
                <w:sz w:val="24"/>
                <w:szCs w:val="24"/>
              </w:rPr>
              <w:t>-определять достоверную информацию в случае наличия противоречий или конфликтной ситуации.</w:t>
            </w:r>
          </w:p>
        </w:tc>
      </w:tr>
    </w:tbl>
    <w:p w:rsidR="00780F67" w:rsidRDefault="00780F67" w:rsidP="009D1450">
      <w:pPr>
        <w:pStyle w:val="a3"/>
        <w:spacing w:after="0" w:line="240" w:lineRule="auto"/>
        <w:ind w:left="0"/>
        <w:rPr>
          <w:noProof/>
          <w:lang w:eastAsia="ru-RU"/>
        </w:rPr>
      </w:pPr>
    </w:p>
    <w:p w:rsidR="00780F67" w:rsidRPr="00780F67" w:rsidRDefault="00780F67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80F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Личностные результаты</w:t>
      </w:r>
    </w:p>
    <w:p w:rsidR="00780F67" w:rsidRPr="00780F67" w:rsidRDefault="00780F67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0F67">
        <w:rPr>
          <w:rFonts w:ascii="Times New Roman" w:hAnsi="Times New Roman" w:cs="Times New Roman"/>
          <w:noProof/>
          <w:sz w:val="24"/>
          <w:szCs w:val="24"/>
          <w:lang w:eastAsia="ru-RU"/>
        </w:rPr>
        <w:t>Объясняет гражданскую позицию в конкретных ситуациях общественной жизни на основе математических знаний с позиции норм морали и общечеловеческиз ценностей.</w:t>
      </w:r>
    </w:p>
    <w:p w:rsidR="007719BC" w:rsidRDefault="00E61389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1389" w:rsidRPr="0059399C" w:rsidRDefault="00E61389" w:rsidP="00E61389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99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3C71BC" w:rsidRDefault="003C71BC" w:rsidP="00E6138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61389" w:rsidRDefault="00BA0C13" w:rsidP="00E6138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 класс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598"/>
        <w:gridCol w:w="9746"/>
      </w:tblGrid>
      <w:tr w:rsidR="00BA0C13" w:rsidTr="00BA0C13">
        <w:tc>
          <w:tcPr>
            <w:tcW w:w="598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чисел и действий над ними. Счет и десятичная система счисления.</w:t>
            </w:r>
          </w:p>
        </w:tc>
      </w:tr>
      <w:tr w:rsidR="00BA0C13" w:rsidTr="00BA0C13">
        <w:tc>
          <w:tcPr>
            <w:tcW w:w="598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Сюжетные задачи, решаемые с конца.</w:t>
            </w:r>
          </w:p>
        </w:tc>
      </w:tr>
      <w:tr w:rsidR="00BA0C13" w:rsidTr="00BA0C13">
        <w:tc>
          <w:tcPr>
            <w:tcW w:w="598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746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переливания (задача Пуассона) и взвешивание.</w:t>
            </w:r>
          </w:p>
        </w:tc>
      </w:tr>
      <w:tr w:rsidR="00BA0C13" w:rsidTr="00BA0C13">
        <w:tc>
          <w:tcPr>
            <w:tcW w:w="598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</w:tcPr>
          <w:p w:rsidR="00BA0C13" w:rsidRDefault="00BA0C13" w:rsidP="003973D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Логические задачи; задачи о «мудрецах</w:t>
            </w:r>
            <w:r w:rsidR="003973DB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лжецах</w:t>
            </w:r>
            <w:r w:rsidR="003973DB">
              <w:rPr>
                <w:rFonts w:ascii="Times New Roman" w:hAnsi="Times New Roman" w:cs="Times New Roman"/>
                <w:sz w:val="24"/>
                <w:szCs w:val="24"/>
              </w:rPr>
              <w:t xml:space="preserve"> и о тех, кто всегда говорит правду.</w:t>
            </w:r>
          </w:p>
        </w:tc>
      </w:tr>
      <w:tr w:rsidR="00BA0C13" w:rsidTr="00BA0C13">
        <w:tc>
          <w:tcPr>
            <w:tcW w:w="598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</w:tcPr>
          <w:p w:rsidR="00BA0C13" w:rsidRDefault="003973DB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шаги в геометрии. Простейшие геометрические фигуры. Наглядная геометрия. Задачи на разрезание и перекраивание. Разбиение объекта на части и составление модели.</w:t>
            </w:r>
          </w:p>
        </w:tc>
      </w:tr>
      <w:tr w:rsidR="00BA0C13" w:rsidTr="00BA0C13">
        <w:tc>
          <w:tcPr>
            <w:tcW w:w="598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</w:tcPr>
          <w:p w:rsidR="00BA0C13" w:rsidRDefault="003973DB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объектов окружающего мира (от элементарных частиц до Вселенной), длительность процессов окружающего мира.</w:t>
            </w:r>
          </w:p>
        </w:tc>
      </w:tr>
      <w:tr w:rsidR="00BA0C13" w:rsidTr="00BA0C13">
        <w:tc>
          <w:tcPr>
            <w:tcW w:w="598" w:type="dxa"/>
          </w:tcPr>
          <w:p w:rsidR="00BA0C13" w:rsidRDefault="00BA0C13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</w:tcPr>
          <w:p w:rsidR="00BA0C13" w:rsidRDefault="003973DB" w:rsidP="00E613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 Представление данных в виде таблиц, диаграмм, графиков.</w:t>
            </w:r>
          </w:p>
        </w:tc>
      </w:tr>
    </w:tbl>
    <w:p w:rsidR="00BA0C13" w:rsidRDefault="00BA0C13" w:rsidP="00E61389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3973DB" w:rsidRDefault="003973DB" w:rsidP="003973DB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6 класс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598"/>
        <w:gridCol w:w="9746"/>
      </w:tblGrid>
      <w:tr w:rsidR="003973DB" w:rsidTr="00DA5DC0">
        <w:tc>
          <w:tcPr>
            <w:tcW w:w="598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</w:tcPr>
          <w:p w:rsidR="003973DB" w:rsidRDefault="003973DB" w:rsidP="003973D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 и единицы измерения: время, деньги, масса, температура, расстояние.</w:t>
            </w:r>
          </w:p>
        </w:tc>
      </w:tr>
      <w:tr w:rsidR="003973DB" w:rsidTr="00DA5DC0">
        <w:tc>
          <w:tcPr>
            <w:tcW w:w="598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Вычисление величины, применение пропорций прямо пропорциональных отношений для решения проблем.</w:t>
            </w:r>
          </w:p>
        </w:tc>
      </w:tr>
      <w:tr w:rsidR="003973DB" w:rsidTr="00DA5DC0">
        <w:tc>
          <w:tcPr>
            <w:tcW w:w="598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746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Текстовые задачи, решаемые арифметическим способом: части, проценты, пропорции, движение, работа.</w:t>
            </w:r>
          </w:p>
        </w:tc>
      </w:tr>
      <w:tr w:rsidR="003973DB" w:rsidTr="00DA5DC0">
        <w:tc>
          <w:tcPr>
            <w:tcW w:w="598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</w:tcPr>
          <w:p w:rsidR="003973DB" w:rsidRDefault="003973DB" w:rsidP="00E46E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Инварианты: задачи на четность</w:t>
            </w:r>
            <w:r w:rsidR="00E46E46">
              <w:rPr>
                <w:rFonts w:ascii="Times New Roman" w:hAnsi="Times New Roman" w:cs="Times New Roman"/>
                <w:sz w:val="24"/>
                <w:szCs w:val="24"/>
              </w:rPr>
              <w:t xml:space="preserve"> (чередование, разбиение на пары).</w:t>
            </w:r>
          </w:p>
        </w:tc>
      </w:tr>
      <w:tr w:rsidR="003973DB" w:rsidTr="00DA5DC0">
        <w:tc>
          <w:tcPr>
            <w:tcW w:w="598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</w:tcPr>
          <w:p w:rsidR="003973DB" w:rsidRDefault="00E46E4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Логические задачи, решаемые с помощью таблиц.</w:t>
            </w:r>
          </w:p>
        </w:tc>
      </w:tr>
      <w:tr w:rsidR="003973DB" w:rsidTr="00DA5DC0">
        <w:tc>
          <w:tcPr>
            <w:tcW w:w="598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</w:tcPr>
          <w:p w:rsidR="003973DB" w:rsidRDefault="00E46E4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Графы и их применение в решении задач.</w:t>
            </w:r>
          </w:p>
        </w:tc>
      </w:tr>
      <w:tr w:rsidR="003973DB" w:rsidTr="00DA5DC0">
        <w:tc>
          <w:tcPr>
            <w:tcW w:w="598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</w:tcPr>
          <w:p w:rsidR="003973DB" w:rsidRDefault="00E46E4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построение и на изучение свойств фигур, геометрические фигуры на клетчатой бумаге, конструирование.</w:t>
            </w:r>
          </w:p>
        </w:tc>
      </w:tr>
      <w:tr w:rsidR="003973DB" w:rsidTr="00DA5DC0">
        <w:tc>
          <w:tcPr>
            <w:tcW w:w="598" w:type="dxa"/>
          </w:tcPr>
          <w:p w:rsidR="003973DB" w:rsidRDefault="003973DB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746" w:type="dxa"/>
          </w:tcPr>
          <w:p w:rsidR="003973DB" w:rsidRDefault="00E46E4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логики, теории вероятности, комбинаторики: таблицы, диаграммы,</w:t>
            </w:r>
            <w:r w:rsidR="006A4068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вычисление вероятности.</w:t>
            </w:r>
          </w:p>
        </w:tc>
      </w:tr>
    </w:tbl>
    <w:p w:rsidR="003973DB" w:rsidRDefault="003973DB" w:rsidP="00E61389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C719A7" w:rsidRDefault="00C719A7" w:rsidP="00C719A7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7 класс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598"/>
        <w:gridCol w:w="9746"/>
      </w:tblGrid>
      <w:tr w:rsidR="00C719A7" w:rsidTr="00DA5DC0">
        <w:tc>
          <w:tcPr>
            <w:tcW w:w="598" w:type="dxa"/>
          </w:tcPr>
          <w:p w:rsidR="00C719A7" w:rsidRDefault="00C719A7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</w:tcPr>
          <w:p w:rsidR="00C719A7" w:rsidRDefault="00BA7083" w:rsidP="00BA708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 и алгебраические выражение: свойства операций и принятых соглашений.</w:t>
            </w:r>
          </w:p>
        </w:tc>
      </w:tr>
      <w:tr w:rsidR="00C719A7" w:rsidTr="00DA5DC0">
        <w:tc>
          <w:tcPr>
            <w:tcW w:w="598" w:type="dxa"/>
          </w:tcPr>
          <w:p w:rsidR="00C719A7" w:rsidRDefault="00C719A7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</w:tcPr>
          <w:p w:rsidR="00C719A7" w:rsidRDefault="00BA7083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изменений окружающего мира с помощью линейной функции.</w:t>
            </w:r>
          </w:p>
        </w:tc>
      </w:tr>
      <w:tr w:rsidR="00C719A7" w:rsidTr="00DA5DC0">
        <w:tc>
          <w:tcPr>
            <w:tcW w:w="598" w:type="dxa"/>
          </w:tcPr>
          <w:p w:rsidR="00C719A7" w:rsidRDefault="00C719A7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746" w:type="dxa"/>
          </w:tcPr>
          <w:p w:rsidR="00C719A7" w:rsidRDefault="00B562E4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ориентированного содержания</w:t>
            </w:r>
            <w:r w:rsidR="00E1724C">
              <w:rPr>
                <w:rFonts w:ascii="Times New Roman" w:hAnsi="Times New Roman" w:cs="Times New Roman"/>
                <w:sz w:val="24"/>
                <w:szCs w:val="24"/>
              </w:rPr>
              <w:t>: на движение, на совместную работу.</w:t>
            </w:r>
          </w:p>
        </w:tc>
      </w:tr>
      <w:tr w:rsidR="00C719A7" w:rsidTr="00DA5DC0">
        <w:tc>
          <w:tcPr>
            <w:tcW w:w="598" w:type="dxa"/>
          </w:tcPr>
          <w:p w:rsidR="00C719A7" w:rsidRDefault="00C719A7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</w:tcPr>
          <w:p w:rsidR="00C719A7" w:rsidRDefault="005C12AF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задачи на построение и на изучение свойств фигур, возникающих в ситуациях повседневной жизни, задач практического содержания.</w:t>
            </w:r>
          </w:p>
        </w:tc>
      </w:tr>
      <w:tr w:rsidR="00C719A7" w:rsidTr="00DA5DC0">
        <w:tc>
          <w:tcPr>
            <w:tcW w:w="598" w:type="dxa"/>
          </w:tcPr>
          <w:p w:rsidR="00C719A7" w:rsidRDefault="00C719A7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</w:tcPr>
          <w:p w:rsidR="00C719A7" w:rsidRDefault="005C12AF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вероятность событий в реальной жизни.</w:t>
            </w:r>
          </w:p>
        </w:tc>
      </w:tr>
      <w:tr w:rsidR="00C719A7" w:rsidTr="00DA5DC0">
        <w:tc>
          <w:tcPr>
            <w:tcW w:w="598" w:type="dxa"/>
          </w:tcPr>
          <w:p w:rsidR="00C719A7" w:rsidRDefault="00C719A7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</w:tcPr>
          <w:p w:rsidR="00C719A7" w:rsidRDefault="00CC660F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теории множеств как объединяющее основание многих направлений математики.</w:t>
            </w:r>
          </w:p>
        </w:tc>
      </w:tr>
      <w:tr w:rsidR="00C719A7" w:rsidTr="00DA5DC0">
        <w:tc>
          <w:tcPr>
            <w:tcW w:w="598" w:type="dxa"/>
          </w:tcPr>
          <w:p w:rsidR="00C719A7" w:rsidRDefault="00C719A7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</w:tcPr>
          <w:p w:rsidR="00C719A7" w:rsidRDefault="00447670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Статистические явления</w:t>
            </w:r>
            <w:r w:rsidR="00127598">
              <w:rPr>
                <w:rFonts w:ascii="Times New Roman" w:hAnsi="Times New Roman" w:cs="Times New Roman"/>
                <w:sz w:val="24"/>
                <w:szCs w:val="24"/>
              </w:rPr>
              <w:t>, представленные в различной форме: текст, таблица, столбчатые и линейные диаграммы, гистограммы.</w:t>
            </w:r>
          </w:p>
        </w:tc>
      </w:tr>
      <w:tr w:rsidR="00C719A7" w:rsidTr="00DA5DC0">
        <w:tc>
          <w:tcPr>
            <w:tcW w:w="598" w:type="dxa"/>
          </w:tcPr>
          <w:p w:rsidR="00C719A7" w:rsidRDefault="00C719A7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746" w:type="dxa"/>
          </w:tcPr>
          <w:p w:rsidR="00C719A7" w:rsidRDefault="00570381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геометрических задач исследовательского характера.</w:t>
            </w:r>
          </w:p>
        </w:tc>
      </w:tr>
    </w:tbl>
    <w:p w:rsidR="000A219A" w:rsidRDefault="000A219A" w:rsidP="00A01B8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01B89" w:rsidRDefault="00A01B89" w:rsidP="00A01B8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 класс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598"/>
        <w:gridCol w:w="9746"/>
      </w:tblGrid>
      <w:tr w:rsidR="00A01B89" w:rsidTr="00DA5DC0">
        <w:tc>
          <w:tcPr>
            <w:tcW w:w="598" w:type="dxa"/>
          </w:tcPr>
          <w:p w:rsidR="00A01B89" w:rsidRDefault="00A01B89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</w:tcPr>
          <w:p w:rsidR="00A01B89" w:rsidRDefault="000A219A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в стандартных ситуациях и применение формул в </w:t>
            </w:r>
            <w:r w:rsidR="004277F5">
              <w:rPr>
                <w:rFonts w:ascii="Times New Roman" w:hAnsi="Times New Roman" w:cs="Times New Roman"/>
                <w:sz w:val="24"/>
                <w:szCs w:val="24"/>
              </w:rPr>
              <w:t>повседневной жизни.</w:t>
            </w:r>
          </w:p>
        </w:tc>
      </w:tr>
      <w:tr w:rsidR="00A01B89" w:rsidTr="00DA5DC0">
        <w:tc>
          <w:tcPr>
            <w:tcW w:w="598" w:type="dxa"/>
          </w:tcPr>
          <w:p w:rsidR="00A01B89" w:rsidRDefault="00A01B89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</w:tcPr>
          <w:p w:rsidR="00A01B89" w:rsidRDefault="00966C88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Квадратные </w:t>
            </w:r>
            <w:r w:rsidR="003F2D31">
              <w:rPr>
                <w:rFonts w:ascii="Times New Roman" w:hAnsi="Times New Roman" w:cs="Times New Roman"/>
                <w:sz w:val="24"/>
                <w:szCs w:val="24"/>
              </w:rPr>
              <w:t>уравнения, аналитические и неаналитические методы решения.</w:t>
            </w:r>
          </w:p>
        </w:tc>
      </w:tr>
      <w:tr w:rsidR="00A01B89" w:rsidTr="00DA5DC0">
        <w:tc>
          <w:tcPr>
            <w:tcW w:w="598" w:type="dxa"/>
          </w:tcPr>
          <w:p w:rsidR="00A01B89" w:rsidRDefault="00A01B89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746" w:type="dxa"/>
          </w:tcPr>
          <w:p w:rsidR="00A01B89" w:rsidRDefault="003F2D31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Алгебраические связи между элементами фигур: теорема Пифагора, соотношение между сторонами треугольника, относительное расположение, равенство.</w:t>
            </w:r>
          </w:p>
        </w:tc>
      </w:tr>
      <w:tr w:rsidR="00A01B89" w:rsidTr="00DA5DC0">
        <w:tc>
          <w:tcPr>
            <w:tcW w:w="598" w:type="dxa"/>
          </w:tcPr>
          <w:p w:rsidR="00A01B89" w:rsidRDefault="00A01B89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</w:tcPr>
          <w:p w:rsidR="00A01B89" w:rsidRDefault="003F2D31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Математическое описание зависимости между переменными в различных процессах.</w:t>
            </w:r>
          </w:p>
        </w:tc>
      </w:tr>
      <w:tr w:rsidR="00A01B89" w:rsidTr="00DA5DC0">
        <w:tc>
          <w:tcPr>
            <w:tcW w:w="598" w:type="dxa"/>
          </w:tcPr>
          <w:p w:rsidR="00A01B89" w:rsidRDefault="00A01B89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</w:tcPr>
          <w:p w:rsidR="00A01B89" w:rsidRDefault="003F2D31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трехмерных изображений, построение фигур.</w:t>
            </w:r>
          </w:p>
        </w:tc>
      </w:tr>
      <w:tr w:rsidR="00A01B89" w:rsidTr="00DA5DC0">
        <w:tc>
          <w:tcPr>
            <w:tcW w:w="598" w:type="dxa"/>
          </w:tcPr>
          <w:p w:rsidR="00A01B89" w:rsidRDefault="00A01B89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</w:tcPr>
          <w:p w:rsidR="00A01B89" w:rsidRDefault="003F2D31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ошибки измерения, определение шансов наступления того или иного события.</w:t>
            </w:r>
          </w:p>
        </w:tc>
      </w:tr>
      <w:tr w:rsidR="00A01B89" w:rsidTr="00DA5DC0">
        <w:tc>
          <w:tcPr>
            <w:tcW w:w="598" w:type="dxa"/>
          </w:tcPr>
          <w:p w:rsidR="00A01B89" w:rsidRDefault="00A01B89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</w:tcPr>
          <w:p w:rsidR="00A01B89" w:rsidRDefault="003F2D31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типичных математических задач, требующих прохождения этапа моделирования.</w:t>
            </w:r>
          </w:p>
        </w:tc>
      </w:tr>
    </w:tbl>
    <w:p w:rsidR="00E61389" w:rsidRDefault="00E61389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1389" w:rsidRDefault="00E61389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6366" w:rsidRDefault="00336366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6366" w:rsidRDefault="00336366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6366" w:rsidRDefault="00336366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6366" w:rsidRDefault="00336366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6366" w:rsidRDefault="00336366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6366" w:rsidRDefault="00336366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6366" w:rsidRDefault="00336366" w:rsidP="00336366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9 класс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598"/>
        <w:gridCol w:w="9746"/>
      </w:tblGrid>
      <w:tr w:rsidR="00336366" w:rsidTr="00DA5DC0">
        <w:tc>
          <w:tcPr>
            <w:tcW w:w="598" w:type="dxa"/>
          </w:tcPr>
          <w:p w:rsidR="00336366" w:rsidRDefault="0033636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</w:tcPr>
          <w:p w:rsidR="00336366" w:rsidRDefault="00336366" w:rsidP="00FC6C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данных в виде таблиц. Простые и сложные </w:t>
            </w:r>
            <w:r w:rsidR="00FC6C5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просы.</w:t>
            </w:r>
          </w:p>
        </w:tc>
      </w:tr>
      <w:tr w:rsidR="00336366" w:rsidTr="00DA5DC0">
        <w:tc>
          <w:tcPr>
            <w:tcW w:w="598" w:type="dxa"/>
          </w:tcPr>
          <w:p w:rsidR="00336366" w:rsidRDefault="0033636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</w:tcPr>
          <w:p w:rsidR="00336366" w:rsidRDefault="003C71BC" w:rsidP="00FC6C5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данных в виде диаграмм. Простые и сложные </w:t>
            </w:r>
            <w:r w:rsidR="00FC6C5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просы.</w:t>
            </w:r>
          </w:p>
        </w:tc>
      </w:tr>
      <w:tr w:rsidR="00336366" w:rsidTr="00DA5DC0">
        <w:tc>
          <w:tcPr>
            <w:tcW w:w="598" w:type="dxa"/>
          </w:tcPr>
          <w:p w:rsidR="00336366" w:rsidRDefault="0033636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746" w:type="dxa"/>
          </w:tcPr>
          <w:p w:rsidR="00336366" w:rsidRDefault="003C71BC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мультипликативной модели с тремя составляющими.</w:t>
            </w:r>
          </w:p>
        </w:tc>
      </w:tr>
      <w:tr w:rsidR="00336366" w:rsidTr="00DA5DC0">
        <w:tc>
          <w:tcPr>
            <w:tcW w:w="598" w:type="dxa"/>
          </w:tcPr>
          <w:p w:rsidR="00336366" w:rsidRDefault="0033636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</w:tcPr>
          <w:p w:rsidR="00336366" w:rsidRDefault="003C71BC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с лишними данными.</w:t>
            </w:r>
          </w:p>
        </w:tc>
      </w:tr>
      <w:tr w:rsidR="00336366" w:rsidTr="00DA5DC0">
        <w:tc>
          <w:tcPr>
            <w:tcW w:w="598" w:type="dxa"/>
          </w:tcPr>
          <w:p w:rsidR="00336366" w:rsidRDefault="0033636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</w:tcPr>
          <w:p w:rsidR="00336366" w:rsidRDefault="003C71BC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типичных задач через систему линейных уравнений.</w:t>
            </w:r>
          </w:p>
        </w:tc>
      </w:tr>
      <w:tr w:rsidR="00336366" w:rsidTr="00DA5DC0">
        <w:tc>
          <w:tcPr>
            <w:tcW w:w="598" w:type="dxa"/>
          </w:tcPr>
          <w:p w:rsidR="00336366" w:rsidRDefault="0033636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</w:tcPr>
          <w:p w:rsidR="00336366" w:rsidRDefault="003C71BC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Количественные рассуждения, связанные со смыслом числа, различными представлениями чисел, изяществом вычислений, вычислениями в уме, оценкой разумности результатов.</w:t>
            </w:r>
          </w:p>
        </w:tc>
      </w:tr>
      <w:tr w:rsidR="00336366" w:rsidTr="00DA5DC0">
        <w:tc>
          <w:tcPr>
            <w:tcW w:w="598" w:type="dxa"/>
          </w:tcPr>
          <w:p w:rsidR="00336366" w:rsidRDefault="0033636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</w:tcPr>
          <w:p w:rsidR="00336366" w:rsidRDefault="003C71BC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стереометрических задач.</w:t>
            </w:r>
          </w:p>
        </w:tc>
      </w:tr>
      <w:tr w:rsidR="00336366" w:rsidTr="00DA5DC0">
        <w:tc>
          <w:tcPr>
            <w:tcW w:w="598" w:type="dxa"/>
          </w:tcPr>
          <w:p w:rsidR="00336366" w:rsidRDefault="00336366" w:rsidP="00DA5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746" w:type="dxa"/>
          </w:tcPr>
          <w:p w:rsidR="00336366" w:rsidRDefault="003C71BC" w:rsidP="003C71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Вероятностные, статистические явления и зависимости.</w:t>
            </w:r>
          </w:p>
        </w:tc>
      </w:tr>
    </w:tbl>
    <w:p w:rsidR="00336366" w:rsidRDefault="00336366" w:rsidP="009D145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C71BC" w:rsidRPr="003C71BC" w:rsidRDefault="0059399C" w:rsidP="003C71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39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C71BC" w:rsidRPr="003C7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34A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Приемы формирования математической грамотности</w:t>
      </w:r>
      <w:r w:rsidR="003C71BC" w:rsidRPr="003C7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C71BC" w:rsidRPr="003C71BC" w:rsidRDefault="003C71BC" w:rsidP="003C71B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математической грамотности - сложный, многосторонний, длительный процесс. Достичь нужных результатов можно лишь умело, грамотно сочетая различные современные образовательные технологии.</w:t>
      </w:r>
    </w:p>
    <w:p w:rsidR="003C71BC" w:rsidRPr="003C71BC" w:rsidRDefault="003C71BC" w:rsidP="003C71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критического мышления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мыслительных навыков учащихся, необходимых не только в учебе, но и в дальнейшей жизни (умение принимать взвешенные решения, работать с информацией, анализировать различные стороны явлений). 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технологии критического мышления очень эффективно на уроках математики. Оно развивает умение работать с информацией, логически мыслить, решать проблемы, аргументировать свое мнение, самообучаться, сотрудничать и работать в группе. Учитель и ученик меняются ролями, главная роль принадлежит ученику, а учитель — консультант, помощник. Ученикам очень нравится составлять кластер по разным темам, задание на возвращение к "известной информации", прием "мозаика, инструкции, памятки", вопросы верно или не верно, прием "корзина идей" для отработки навыка решения задач. 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технология предполагает использование на уроке трех этапов: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этап - </w:t>
      </w:r>
      <w:r w:rsidRPr="003C71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"Вызов"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котором </w:t>
      </w:r>
      <w:proofErr w:type="spellStart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ребѐнок</w:t>
      </w:r>
      <w:proofErr w:type="spellEnd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 перед собой вопрос «Что я знаю?» по данной проблеме. 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этап - </w:t>
      </w:r>
      <w:r w:rsidRPr="003C71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"Осмысление"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ответы на вопросы, которые сам поставил перед собой на первой стадии (что хочу знать). 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этап - </w:t>
      </w:r>
      <w:r w:rsidRPr="003C71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"Рефлексия"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предполагающая размышление и обобщение того, «что узнал» ребенок на уроке по данной проблеме.</w:t>
      </w:r>
    </w:p>
    <w:p w:rsidR="003C71BC" w:rsidRPr="003C71BC" w:rsidRDefault="003C71BC" w:rsidP="003C71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проблемного обучения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Успешность проблемного обучения обеспечивается совместными усилиями преподавателя и </w:t>
      </w:r>
      <w:proofErr w:type="gramStart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обучаемых</w:t>
      </w:r>
      <w:proofErr w:type="gramEnd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Основной дидактический прием – </w:t>
      </w:r>
      <w:r w:rsidRPr="003C71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создание проблемной ситуации, имеющей форму познавательной задачи. 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Познавательные задачи должны быть доступны по своей трудности, учитывать познавательные возможности </w:t>
      </w:r>
      <w:proofErr w:type="gramStart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обучаемых</w:t>
      </w:r>
      <w:proofErr w:type="gramEnd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находиться в русле изучаемого предмета и быть значимыми для усвоения нового материала. </w:t>
      </w:r>
      <w:proofErr w:type="gramStart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 обучающихся - не просто переработать информацию, а активно включиться в открытие неизвестного для себя знания. </w:t>
      </w:r>
      <w:proofErr w:type="gramEnd"/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Основная задача педагога - не столько передать информацию, сколько приобщить учащихся к объективным противоречиям развития научного знания и способам их разрешения. В сотрудничестве с преподавателем учащиеся «открывают» для себя новые знания, постигают теоретические особенности отдельных предметов. Эффективными проблемными методами являются </w:t>
      </w:r>
      <w:r w:rsidRPr="003C71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диалогические методы: побуждающий и подводящий диалоги.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71BC" w:rsidRPr="003C71BC" w:rsidRDefault="003C71BC" w:rsidP="003C71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Проектная технология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совместная учебно-познавательная, творческая или игровая деятельность, имеющая общую цель, согласованные методы и способы деятельности, направленные на достижение результата – создание проекта. Данная технология развивает у школьников умения самостоятельно конструировать свои знания и ориентироваться в информационном пространстве, проявлять компетенцию в вопросах, связанных с темой проекта, развивать критическое мышление. 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Целью проектной деятельности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создание творческого продукта, который позволяет решить ряд задач: расширить систему образов и представлений, развить познавательные навыки, навыков презентации и рефлексии деятельности.  Роль учителя - это роль куратора, советника, наставника, но не исполнителя. 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проектного обучения: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овладеть общими умениями и навыками в процессе творческой самостоятельной работы, а также развить социальное сознание. </w:t>
      </w:r>
    </w:p>
    <w:p w:rsidR="003C71BC" w:rsidRPr="003C71BC" w:rsidRDefault="003C71BC" w:rsidP="003C71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Игровая технология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на уроках игровой технологии обеспечивает достижение единства эмоционального и рационального в обучении. Здесь происходит получение и обмен информацией, формируются навыки общения и взаимодействия. Включение в урок игровых моментов делает обучение более интересным, создает у учащихся хорошее настроение, облегчает процесс преодоления трудностей в обучении. Их можно использовать на разных этапах урока. С целью активизации знаний, развития познавательного интереса и творческой активности в начале урока эффективно использовать загадки, ребусы, кроссворды. При закреплении изученного материала. Игра – это частица детской жизни. В игре ребенок действует не по принуждению, а по внутреннему побуждению. 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игры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сделать напряженный, серьезный труд занимательным и интересным для учащихся. Компьютерные технологии создают большие возможности активизации познавательной деятельности. Информационные технологии помогают отправиться в различные "путешествия", в которых ученики превращаются в пытливых искателей знаний. Работа с компьютером вызывает у детей повышенный интерес и усиливает мотивацию обучения. Использование компьютерных технологий создает возможность доступа к современной, свежей информации, осуществления "диалога" с источником знаний, к новой форме оценки знаний. Средства мультимедиа позволяют обеспечить наилучшую, по сравнению с другими техническими средствами обучения, реализацию принципа наглядности. Успешность, как один из основных мотивов, обеспечивается тем, что компьютерные программы позволяют сделать обучение интересным и разнообразным по форме. </w:t>
      </w:r>
    </w:p>
    <w:p w:rsidR="003C71BC" w:rsidRPr="003C71BC" w:rsidRDefault="003C71BC" w:rsidP="003C71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Информационно-коммуникационная технология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 рамках работы по формированию математической грамотности эта технология особенно актуальна. Это, прежде всего, работа с разными источниками информации Важным преимуществом технологии является наглядность, так как большая доля информации для детей школьного возраста усваивается с помощью зрительной памяти, и воздействие </w:t>
      </w:r>
      <w:proofErr w:type="gramStart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неѐ</w:t>
      </w:r>
      <w:proofErr w:type="spellEnd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важно в обучении. Наиболее популярным здесь является использование возможностей мультимедийной презентации</w:t>
      </w:r>
      <w:proofErr w:type="gramStart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здесь важно не увлекаться. Презентация не самоцель, она должна выделять основные моменты темы. </w:t>
      </w:r>
    </w:p>
    <w:p w:rsidR="003C71BC" w:rsidRPr="003C71BC" w:rsidRDefault="003C71BC" w:rsidP="003C71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3C7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Здоровьесберегающая</w:t>
      </w:r>
      <w:proofErr w:type="spellEnd"/>
      <w:r w:rsidRPr="003C7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технология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Неотъемлемой частью работы учителя является применение </w:t>
      </w:r>
      <w:proofErr w:type="spellStart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технологии, которая позволяет создать на уроке зону психологического комфорта. Здесь наряду с учетом дозировки учебной нагрузки, соблюдением гигиенических требований, благоприятным эмоциональным настроем, включением оздоровительных моментов, хочу отметить важность смены видов деятельности на уроке, позволяющие преодолеть усталость, уныние, неудовлетворительность.</w:t>
      </w:r>
    </w:p>
    <w:p w:rsidR="003C71BC" w:rsidRPr="003C71BC" w:rsidRDefault="003C71BC" w:rsidP="003C71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Личностно-ориентированная технология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личностно-ориентированном уроке создается учебная ситуация, когда не только излагаются знания, но и раскрываются, формируются и реализуются личностные особенности учащихся. Здесь важно создать эмоционально положительный настрой учащихся на работу. </w:t>
      </w:r>
    </w:p>
    <w:p w:rsidR="003C71BC" w:rsidRPr="003C71BC" w:rsidRDefault="003C71BC" w:rsidP="003C71B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Особенностями этой технологии являются:  </w:t>
      </w:r>
    </w:p>
    <w:p w:rsidR="003C71BC" w:rsidRPr="003C71BC" w:rsidRDefault="003C71BC" w:rsidP="003C71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родумывание учителем возможностей для самостоятельного проявления учеников; предоставления им возможности задавать вопросы, высказывать оригинальные идеи и гипотезы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C71BC" w:rsidRPr="003C71BC" w:rsidRDefault="003C71BC" w:rsidP="003C71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рганизация обмена мыслями, мнениями, оценками; стимулирование учащихся к дополнению и анализу ответов товарищей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71BC" w:rsidRPr="003C71BC" w:rsidRDefault="003C71BC" w:rsidP="003C71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тремление к созданию ситуации успеха для каждого обучаемого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C71BC" w:rsidRPr="003C71BC" w:rsidRDefault="003C71BC" w:rsidP="003C71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3C71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обуждение учащихся к поиску альтернативной информации при подготовке к уроку.</w:t>
      </w:r>
    </w:p>
    <w:p w:rsidR="00E61389" w:rsidRPr="00A27E54" w:rsidRDefault="003C71BC" w:rsidP="00A27E54">
      <w:pPr>
        <w:pStyle w:val="a3"/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приемов работы – вариативные домашние задания, что </w:t>
      </w:r>
      <w:proofErr w:type="spellStart"/>
      <w:r w:rsidRPr="00A27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даѐт</w:t>
      </w:r>
      <w:proofErr w:type="spellEnd"/>
      <w:r w:rsidRPr="00A27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каждому ученику проявить себя, свои сильные стороны, тем самым делая более позитивным отношение</w:t>
      </w:r>
      <w:r w:rsidR="00FC6C5C" w:rsidRPr="00A27E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E54" w:rsidRPr="00A27E54" w:rsidRDefault="0059399C" w:rsidP="00A27E5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t>Развивать математическую грамотность надо постепенно. Регулярно включать в ход урока задания на «изменение и зависимости», «пространство и форма», «неопределенность», «количественные рассуждения» и т.п</w:t>
      </w:r>
      <w:proofErr w:type="gramStart"/>
      <w:r w:rsidRPr="00A27E54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</w:p>
    <w:p w:rsidR="00A27E54" w:rsidRPr="00A27E54" w:rsidRDefault="0059399C" w:rsidP="00A27E5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t xml:space="preserve">Эти задания можно использовать по усмотрению учителя: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Как игровой момент на уроке;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Как проблемный элемент в начале урока;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Как задание – «толчок» к созданию гипотезы для исследовательского проекта;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Как задание для смены деятельности на уроке;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Как модель реальной жизненной ситуации, иллюстрирующей необходимость </w:t>
      </w:r>
      <w:proofErr w:type="gramStart"/>
      <w:r w:rsidRPr="00A27E54">
        <w:rPr>
          <w:rFonts w:ascii="Times New Roman" w:hAnsi="Times New Roman" w:cs="Times New Roman"/>
          <w:sz w:val="24"/>
          <w:szCs w:val="24"/>
        </w:rPr>
        <w:t>изучения</w:t>
      </w:r>
      <w:proofErr w:type="gramEnd"/>
      <w:r w:rsidRPr="00A27E54">
        <w:rPr>
          <w:rFonts w:ascii="Times New Roman" w:hAnsi="Times New Roman" w:cs="Times New Roman"/>
          <w:sz w:val="24"/>
          <w:szCs w:val="24"/>
        </w:rPr>
        <w:t xml:space="preserve"> какого либо понятия на уроке;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Как задание, устанавливающее </w:t>
      </w:r>
      <w:proofErr w:type="spellStart"/>
      <w:r w:rsidRPr="00A27E54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A27E54">
        <w:rPr>
          <w:rFonts w:ascii="Times New Roman" w:hAnsi="Times New Roman" w:cs="Times New Roman"/>
          <w:sz w:val="24"/>
          <w:szCs w:val="24"/>
        </w:rPr>
        <w:t xml:space="preserve"> связи в процессе обучения;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Некоторые задания заставят сформулировать свою точку зрения и найти аргументы для </w:t>
      </w:r>
      <w:proofErr w:type="spellStart"/>
      <w:r w:rsidRPr="00A27E54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A27E54">
        <w:rPr>
          <w:rFonts w:ascii="Times New Roman" w:hAnsi="Times New Roman" w:cs="Times New Roman"/>
          <w:sz w:val="24"/>
          <w:szCs w:val="24"/>
        </w:rPr>
        <w:t xml:space="preserve"> защиты;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Можно собрать задания одного типа и провести </w:t>
      </w:r>
      <w:proofErr w:type="gramStart"/>
      <w:r w:rsidRPr="00A27E54">
        <w:rPr>
          <w:rFonts w:ascii="Times New Roman" w:hAnsi="Times New Roman" w:cs="Times New Roman"/>
          <w:sz w:val="24"/>
          <w:szCs w:val="24"/>
        </w:rPr>
        <w:t>урок</w:t>
      </w:r>
      <w:proofErr w:type="gramEnd"/>
      <w:r w:rsidRPr="00A27E5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A27E54">
        <w:rPr>
          <w:rFonts w:ascii="Times New Roman" w:hAnsi="Times New Roman" w:cs="Times New Roman"/>
          <w:sz w:val="24"/>
          <w:szCs w:val="24"/>
        </w:rPr>
        <w:t>соответветствии</w:t>
      </w:r>
      <w:proofErr w:type="spellEnd"/>
      <w:r w:rsidRPr="00A27E54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Pr="00A27E54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A27E54">
        <w:rPr>
          <w:rFonts w:ascii="Times New Roman" w:hAnsi="Times New Roman" w:cs="Times New Roman"/>
          <w:sz w:val="24"/>
          <w:szCs w:val="24"/>
        </w:rPr>
        <w:t xml:space="preserve"> то образовательной технологией;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Можно все задачи объединить в группы и создать свой элективный курс по развитию математического мышления;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Задания такого типа можно включать в школьные олимпиады, математические викторины. </w:t>
      </w:r>
    </w:p>
    <w:p w:rsidR="00A27E54" w:rsidRPr="00A27E54" w:rsidRDefault="0059399C" w:rsidP="00A27E5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t xml:space="preserve">Для выполнения заданий требуется относительно небольшой объем знаний и умений, которые необходимы для математически грамотного современного человека. К ним </w:t>
      </w:r>
      <w:proofErr w:type="gramStart"/>
      <w:r w:rsidRPr="00A27E54">
        <w:rPr>
          <w:rFonts w:ascii="Times New Roman" w:hAnsi="Times New Roman" w:cs="Times New Roman"/>
          <w:sz w:val="24"/>
          <w:szCs w:val="24"/>
        </w:rPr>
        <w:t>отнесены</w:t>
      </w:r>
      <w:proofErr w:type="gramEnd"/>
      <w:r w:rsidRPr="00A27E5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пространственные представления;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пространственное воображение;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свойства пространственных фигур;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t xml:space="preserve"> </w:t>
      </w: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умение читать и интерпретировать количественную информацию, представленную в различной форме (в форме таблиц, диаграмм, графиков реальных зависимостей), характерную для средств массовой информации;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умение работать с формулами;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t xml:space="preserve"> </w:t>
      </w: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знаковые и числовые последовательности;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нахождение периметра и площадей нестандартных фигур;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действия с процентами; 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использование масштаба;</w:t>
      </w:r>
    </w:p>
    <w:p w:rsidR="00A27E54" w:rsidRPr="00A27E54" w:rsidRDefault="0059399C" w:rsidP="003C71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t xml:space="preserve"> </w:t>
      </w: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использование статистических показателей для характеристики реальных явлений и процессов; </w:t>
      </w:r>
    </w:p>
    <w:p w:rsidR="00A27E54" w:rsidRPr="00A27E54" w:rsidRDefault="0059399C" w:rsidP="00A27E5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27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7E54">
        <w:rPr>
          <w:rFonts w:ascii="Times New Roman" w:hAnsi="Times New Roman" w:cs="Times New Roman"/>
          <w:sz w:val="24"/>
          <w:szCs w:val="24"/>
        </w:rPr>
        <w:t xml:space="preserve"> умение выполнять действия с различными единицами измерения (длины, массы, времени, скорости) и др. </w:t>
      </w:r>
    </w:p>
    <w:p w:rsidR="00FC6C5C" w:rsidRDefault="0059399C" w:rsidP="00A27E54">
      <w:pPr>
        <w:pStyle w:val="a3"/>
        <w:spacing w:after="0" w:line="240" w:lineRule="auto"/>
        <w:ind w:left="0" w:firstLine="284"/>
      </w:pPr>
      <w:r w:rsidRPr="00A27E54">
        <w:rPr>
          <w:rFonts w:ascii="Times New Roman" w:hAnsi="Times New Roman" w:cs="Times New Roman"/>
          <w:sz w:val="24"/>
          <w:szCs w:val="24"/>
        </w:rPr>
        <w:t xml:space="preserve">Можно применять полученные знания и умения на уроках к решению </w:t>
      </w:r>
      <w:proofErr w:type="gramStart"/>
      <w:r w:rsidRPr="00A27E54">
        <w:rPr>
          <w:rFonts w:ascii="Times New Roman" w:hAnsi="Times New Roman" w:cs="Times New Roman"/>
          <w:sz w:val="24"/>
          <w:szCs w:val="24"/>
        </w:rPr>
        <w:t>проблем, возникающих в повседневной практике Обучающиеся часто задаются</w:t>
      </w:r>
      <w:proofErr w:type="gramEnd"/>
      <w:r w:rsidRPr="00A27E54">
        <w:rPr>
          <w:rFonts w:ascii="Times New Roman" w:hAnsi="Times New Roman" w:cs="Times New Roman"/>
          <w:sz w:val="24"/>
          <w:szCs w:val="24"/>
        </w:rPr>
        <w:t xml:space="preserve"> вопросами: зачем им математика, как она пригодится им в дальнейшем, как знания формул и теорем помогут им в повседневной жизни? Ответить на эти вопросы, а также показать ученикам связь математики с их будущей профессией, изменить их </w:t>
      </w:r>
      <w:r w:rsidR="00A27E54" w:rsidRPr="00A27E54">
        <w:rPr>
          <w:rFonts w:ascii="Times New Roman" w:hAnsi="Times New Roman" w:cs="Times New Roman"/>
          <w:sz w:val="24"/>
          <w:szCs w:val="24"/>
        </w:rPr>
        <w:t>эмоционально чувственное</w:t>
      </w:r>
      <w:r w:rsidRPr="00A27E54">
        <w:rPr>
          <w:rFonts w:ascii="Times New Roman" w:hAnsi="Times New Roman" w:cs="Times New Roman"/>
          <w:sz w:val="24"/>
          <w:szCs w:val="24"/>
        </w:rPr>
        <w:t xml:space="preserve"> отношение к предмету позволяют задачи прикладного хара</w:t>
      </w:r>
      <w:r>
        <w:t>ктера.</w:t>
      </w:r>
    </w:p>
    <w:p w:rsidR="00A27E54" w:rsidRDefault="00A27E54" w:rsidP="00A27E5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</w:p>
    <w:p w:rsidR="00034A53" w:rsidRDefault="003B291C" w:rsidP="003B291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291C">
        <w:rPr>
          <w:rFonts w:ascii="Times New Roman" w:hAnsi="Times New Roman" w:cs="Times New Roman"/>
          <w:b/>
          <w:sz w:val="28"/>
          <w:szCs w:val="28"/>
        </w:rPr>
        <w:t xml:space="preserve">Оценка уровня </w:t>
      </w:r>
      <w:proofErr w:type="spellStart"/>
      <w:r w:rsidRPr="003B291C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3B291C">
        <w:rPr>
          <w:rFonts w:ascii="Times New Roman" w:hAnsi="Times New Roman" w:cs="Times New Roman"/>
          <w:b/>
          <w:sz w:val="28"/>
          <w:szCs w:val="28"/>
        </w:rPr>
        <w:t xml:space="preserve"> математической грамотности</w:t>
      </w:r>
    </w:p>
    <w:p w:rsidR="003B291C" w:rsidRDefault="003B291C" w:rsidP="003B291C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3B291C" w:rsidRPr="003B291C" w:rsidRDefault="003B291C" w:rsidP="003B291C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3B291C">
        <w:rPr>
          <w:rFonts w:ascii="Times New Roman" w:hAnsi="Times New Roman" w:cs="Times New Roman"/>
          <w:sz w:val="24"/>
          <w:szCs w:val="24"/>
        </w:rPr>
        <w:t>В исследованиях PISA описаны 6 уровней математической грамотности.</w:t>
      </w:r>
      <w:proofErr w:type="gramEnd"/>
      <w:r w:rsidRPr="003B291C">
        <w:rPr>
          <w:rFonts w:ascii="Times New Roman" w:hAnsi="Times New Roman" w:cs="Times New Roman"/>
          <w:sz w:val="24"/>
          <w:szCs w:val="24"/>
        </w:rPr>
        <w:t xml:space="preserve"> Что могут продемонстрировать учащиеся, достигшие 1– 6 уровни математической грамотности.</w:t>
      </w:r>
    </w:p>
    <w:p w:rsidR="003B291C" w:rsidRPr="003B291C" w:rsidRDefault="003B291C" w:rsidP="003B291C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3B291C">
        <w:rPr>
          <w:rFonts w:ascii="Times New Roman" w:hAnsi="Times New Roman" w:cs="Times New Roman"/>
          <w:b/>
          <w:sz w:val="24"/>
          <w:szCs w:val="24"/>
        </w:rPr>
        <w:t xml:space="preserve">Уровень 6 </w:t>
      </w:r>
      <w:r w:rsidRPr="003B291C">
        <w:rPr>
          <w:rFonts w:ascii="Times New Roman" w:hAnsi="Times New Roman" w:cs="Times New Roman"/>
          <w:sz w:val="24"/>
          <w:szCs w:val="24"/>
        </w:rPr>
        <w:t>Учащиеся, математическая грамотность которых отвечает этому уровню, могут осмыслить, обобщить и использовать информацию, полученную ими на основе исследования и моделирования сложных проблемных ситуаций, и могут использовать свои знания в нетипичных контекстах. Они могут связывать и использовать информацию из разных источников, представленную в различной форме, и свободно преобразовывать и переходить от одной формы к другой. Эти учащиеся обладают продвинутым математическим мышлением и умением проводить рассуждения. Они могут применять интуицию и понимание наряду с владением математическими символами, операциями и зависимостями для разработки новых подходов и стратегий к разрешению новых проблемных ситуаций. Учащиеся могут размышлять над своими действиями, формулировать и точно и ясно комментировать свои действия и размышления относительно своих находок, интерпретации, и аргументов и объяснять, почему они были использованы в данной ситуации.</w:t>
      </w:r>
    </w:p>
    <w:p w:rsidR="003B291C" w:rsidRDefault="003B291C" w:rsidP="003B291C">
      <w:pPr>
        <w:pStyle w:val="a3"/>
        <w:spacing w:after="0" w:line="240" w:lineRule="auto"/>
        <w:ind w:left="0"/>
      </w:pPr>
    </w:p>
    <w:p w:rsidR="003B291C" w:rsidRDefault="003B291C" w:rsidP="004337C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337C4">
        <w:rPr>
          <w:rFonts w:ascii="Times New Roman" w:hAnsi="Times New Roman" w:cs="Times New Roman"/>
          <w:b/>
          <w:sz w:val="24"/>
          <w:szCs w:val="24"/>
        </w:rPr>
        <w:t>Уровень 5</w:t>
      </w:r>
      <w:r w:rsidRPr="004337C4">
        <w:rPr>
          <w:rFonts w:ascii="Times New Roman" w:hAnsi="Times New Roman" w:cs="Times New Roman"/>
          <w:sz w:val="24"/>
          <w:szCs w:val="24"/>
        </w:rPr>
        <w:t xml:space="preserve"> Учащиеся могут создавать и работать с моделями сложных проблемных ситуаций, распознавать их ограничения и устанавливать соответствующие допущения. Они могут выбирать, сравнивать и оценивать соответствующие стратегии решения комплексных проблем, которые отвечают этим моделям. При рассмотрении предложенной ситуации эти учащиеся могут работать целенаправленно, используя хорошо развитые умения размышлять и рассуждать, адекватные, связанные между собой формы представления информации, описания с помощью символов и формального языка и интуицию, отвечающие этим ситуациям. Они начинают размышлять над выполненной ими работой и могут формулировать и излагать свою интерпретацию и рассуждения</w:t>
      </w:r>
      <w:r w:rsidR="004337C4">
        <w:rPr>
          <w:rFonts w:ascii="Times New Roman" w:hAnsi="Times New Roman" w:cs="Times New Roman"/>
          <w:sz w:val="24"/>
          <w:szCs w:val="24"/>
        </w:rPr>
        <w:t>.</w:t>
      </w:r>
    </w:p>
    <w:p w:rsidR="004337C4" w:rsidRDefault="004337C4" w:rsidP="004337C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4337C4" w:rsidRDefault="004337C4" w:rsidP="004337C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337C4">
        <w:rPr>
          <w:rFonts w:ascii="Times New Roman" w:hAnsi="Times New Roman" w:cs="Times New Roman"/>
          <w:b/>
          <w:sz w:val="24"/>
          <w:szCs w:val="24"/>
        </w:rPr>
        <w:t>Уровень 4</w:t>
      </w:r>
      <w:r w:rsidRPr="004337C4">
        <w:rPr>
          <w:rFonts w:ascii="Times New Roman" w:hAnsi="Times New Roman" w:cs="Times New Roman"/>
          <w:sz w:val="24"/>
          <w:szCs w:val="24"/>
        </w:rPr>
        <w:t xml:space="preserve"> Учащиеся способны эффективно работать с четко определенными (детальными) моделями сложных конкретных ситуаций, которые могут иметь определенные ограничения или требуют установления некоторых допущений. Они могут выбрать и интегрировать информацию, представленную в различной форме, включая математические символы, и связывать ее напрямую с различными аспектами предложенных реальных ситуаций. Учащиеся могут использовать ограниченный диапазон своих умений и могут рассуждать, проявляя некоторую интуицию, в простых ситуациях. Они могут сформулировать и изложить свои объяснения и аргументы, опираясь на свою интерпретацию, доводы и действия.</w:t>
      </w:r>
    </w:p>
    <w:p w:rsidR="004337C4" w:rsidRDefault="004337C4" w:rsidP="004337C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4337C4" w:rsidRDefault="004337C4" w:rsidP="004337C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337C4">
        <w:rPr>
          <w:rFonts w:ascii="Times New Roman" w:hAnsi="Times New Roman" w:cs="Times New Roman"/>
          <w:b/>
          <w:sz w:val="24"/>
          <w:szCs w:val="24"/>
        </w:rPr>
        <w:t>Уровень 3</w:t>
      </w:r>
      <w:r w:rsidRPr="004337C4">
        <w:rPr>
          <w:rFonts w:ascii="Times New Roman" w:hAnsi="Times New Roman" w:cs="Times New Roman"/>
          <w:sz w:val="24"/>
          <w:szCs w:val="24"/>
        </w:rPr>
        <w:t xml:space="preserve"> Учащиеся способны выполнять четко описанные процедуры, включая и те процедуры, которые могут требовать принятия решения на каждом последующем шаге. У них достаточно здравая </w:t>
      </w:r>
      <w:r w:rsidRPr="004337C4">
        <w:rPr>
          <w:rFonts w:ascii="Times New Roman" w:hAnsi="Times New Roman" w:cs="Times New Roman"/>
          <w:sz w:val="24"/>
          <w:szCs w:val="24"/>
        </w:rPr>
        <w:lastRenderedPageBreak/>
        <w:t>интерпретация, чтобы служить основой для выбора и применения простых методов решения. Эти учащиеся способны интерпретировать и использовать представления, основанные на различных информационных источниках, и проводить прямые рассуждения на этой основе. Они обычно демонстрируют некоторую способность справляться с процентами, обыкновенными и десятичными дробями, работать с пропорциональными зависимостями. Приведенные ими решения показывают, что они способны проводить элементарную интерпретацию полученных результатов и рассуждения.</w:t>
      </w:r>
    </w:p>
    <w:p w:rsidR="004337C4" w:rsidRDefault="004337C4" w:rsidP="004337C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4337C4" w:rsidRDefault="004337C4" w:rsidP="004337C4">
      <w:pPr>
        <w:pStyle w:val="a3"/>
        <w:spacing w:after="0" w:line="240" w:lineRule="auto"/>
        <w:ind w:left="0" w:firstLine="284"/>
      </w:pPr>
      <w:r w:rsidRPr="004337C4">
        <w:rPr>
          <w:rFonts w:ascii="Times New Roman" w:hAnsi="Times New Roman" w:cs="Times New Roman"/>
          <w:b/>
          <w:sz w:val="24"/>
          <w:szCs w:val="24"/>
        </w:rPr>
        <w:t>Уровень 2</w:t>
      </w:r>
      <w:r w:rsidRPr="004337C4">
        <w:rPr>
          <w:rFonts w:ascii="Times New Roman" w:hAnsi="Times New Roman" w:cs="Times New Roman"/>
          <w:sz w:val="24"/>
          <w:szCs w:val="24"/>
        </w:rPr>
        <w:t xml:space="preserve"> Учащиеся могут интерпретировать и распознать в контекстах такие ситуации, где требуется сделать не более чем прямой вывод. Они способны извлечь нужную информацию из единственного источника и использовать информацию, представленную в единственной форме. Учащиеся могут применять стандартные алгоритмы, формулы, процедуры, соглашения или правила для решения проблем, в которых приходится иметь дело с натуральными числами. Они способны грамотно интерпретировать полученные результаты</w:t>
      </w:r>
      <w:r>
        <w:t>.</w:t>
      </w:r>
    </w:p>
    <w:p w:rsidR="004337C4" w:rsidRDefault="004337C4" w:rsidP="004337C4">
      <w:pPr>
        <w:pStyle w:val="a3"/>
        <w:spacing w:after="0" w:line="240" w:lineRule="auto"/>
        <w:ind w:left="0" w:firstLine="284"/>
      </w:pPr>
    </w:p>
    <w:p w:rsidR="004337C4" w:rsidRDefault="004337C4" w:rsidP="004337C4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337C4">
        <w:rPr>
          <w:rFonts w:ascii="Times New Roman" w:hAnsi="Times New Roman" w:cs="Times New Roman"/>
          <w:b/>
          <w:sz w:val="24"/>
          <w:szCs w:val="24"/>
        </w:rPr>
        <w:t>Уровень 1</w:t>
      </w:r>
      <w:r w:rsidRPr="004337C4">
        <w:rPr>
          <w:rFonts w:ascii="Times New Roman" w:hAnsi="Times New Roman" w:cs="Times New Roman"/>
          <w:sz w:val="24"/>
          <w:szCs w:val="24"/>
        </w:rPr>
        <w:t xml:space="preserve"> Учащиеся способны ответить на вопросы в знакомых контекстах, когда представлена вся необходимая информация и вопросы ясно сформулированы. Они способны распознать нужную информацию и выполнить стандартные процедуры в соответствии с прямыми указаниями в четко определенных ситуациях. Они могут выполнить действия, которые почти всегда очевидны и явно следуют из описания предложенной ситуации.</w:t>
      </w:r>
    </w:p>
    <w:p w:rsidR="004337C4" w:rsidRDefault="004337C4" w:rsidP="004337C4">
      <w:pPr>
        <w:spacing w:after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7C4" w:rsidRPr="004337C4" w:rsidRDefault="004337C4" w:rsidP="004337C4">
      <w:pPr>
        <w:spacing w:after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Учащиеся 5-6 классов могут соответствовать 1-2 уровню функциональной грамотности. В 7</w:t>
      </w:r>
      <w:r w:rsidRPr="004337C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классе работа по овладению функциональной грамотностью продолжается: изучаются тексты разных типов и стилей, особое внимание уделяется текстам публицистического стиля. Задания к упражнениям усложняются: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графической культуры, работы со свойствами функции, диаграммами и графиками; умение читать свойства функций по графикам, формулировать признаки и их чтение;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геометрической грамотности, понимание свойств геометрических фигур, анализировать данные задач;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пространственного воображения;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работы с таблицами, соотносить данные по тексту;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работы с научно-популярными текстами, находить в них новую информацию и анализировать ее, умение работать с кейсами в группах;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интерпретировать знания, полученные из нескольких источников, строить свои рассуждения, опираясь на полученные знания. </w:t>
      </w:r>
    </w:p>
    <w:p w:rsidR="004337C4" w:rsidRDefault="004337C4" w:rsidP="004337C4">
      <w:pPr>
        <w:spacing w:after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7C4" w:rsidRPr="004337C4" w:rsidRDefault="004337C4" w:rsidP="004337C4">
      <w:pPr>
        <w:spacing w:after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8 классе учащиеся продолжают работу по отработки данных навыков. Они могут достичь уровней 3-5 функциональной грамотности, продолжая выбранную деятельность: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навыки четко описывать предлагаемую структуру задания, работать по схеме (алгоритму), добавляя условия некоторых ограничений;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разбирать более сложные ситуации по конкретным алгоритмам;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умения аргументировать свои высказывания, выстраивать рассуждения по теме задания, приводить доводы и задавать вопросы оппонентам. </w:t>
      </w:r>
    </w:p>
    <w:p w:rsidR="004337C4" w:rsidRDefault="004337C4" w:rsidP="004337C4">
      <w:pPr>
        <w:spacing w:after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37C4" w:rsidRPr="004337C4" w:rsidRDefault="004337C4" w:rsidP="004337C4">
      <w:pPr>
        <w:spacing w:after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совершенствуют навыки функциональной грамотности, соответствуя 6-7 ее уровням: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демонстрировать навыки разрабатывать сложные модели реальных ситуаций, умение работать с кейсами в группах; </w:t>
      </w:r>
    </w:p>
    <w:p w:rsidR="004337C4" w:rsidRPr="004337C4" w:rsidRDefault="004337C4" w:rsidP="004337C4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аргументировано высказывать свои суждения, составлять задания по тексту, задавать вопросы оппонентам; </w:t>
      </w:r>
    </w:p>
    <w:p w:rsidR="004337C4" w:rsidRDefault="004337C4" w:rsidP="004337C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37C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работать со сложными научными текстами, выделять из них основную идею и применять знания на практике.</w:t>
      </w:r>
    </w:p>
    <w:p w:rsidR="00946E25" w:rsidRDefault="00946E25" w:rsidP="004337C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E25" w:rsidRDefault="00946E25" w:rsidP="004337C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E25" w:rsidRDefault="00946E25" w:rsidP="004337C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E25" w:rsidRDefault="00946E25" w:rsidP="004337C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A4C473" wp14:editId="2718E790">
            <wp:extent cx="6152515" cy="14217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723A6E" wp14:editId="5416316A">
            <wp:extent cx="6152515" cy="3286760"/>
            <wp:effectExtent l="0" t="0" r="63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059A82" wp14:editId="33038487">
            <wp:extent cx="6152515" cy="427101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8B91D2" wp14:editId="11F98556">
            <wp:extent cx="6152515" cy="234759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954648" wp14:editId="3D4D7CD3">
            <wp:extent cx="6152515" cy="291973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A36D00" wp14:editId="02DECA02">
            <wp:extent cx="6152515" cy="4570095"/>
            <wp:effectExtent l="0" t="0" r="63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46CCEF" wp14:editId="7744B44E">
            <wp:extent cx="6152515" cy="324231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A15E71" wp14:editId="5B28FA01">
            <wp:extent cx="6152515" cy="284035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80D96E" wp14:editId="72A3734A">
            <wp:extent cx="6152515" cy="2165350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70FAD0" wp14:editId="4104C7C0">
            <wp:extent cx="6152515" cy="236664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946E2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6C60DD" wp14:editId="2BA48347">
            <wp:extent cx="6152515" cy="2947035"/>
            <wp:effectExtent l="0" t="0" r="63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25" w:rsidRDefault="00597A3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F6A599" wp14:editId="486AA672">
            <wp:extent cx="6152515" cy="3998595"/>
            <wp:effectExtent l="0" t="0" r="63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3E" w:rsidRDefault="00597A3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8A4B62" wp14:editId="5BA94A5E">
            <wp:extent cx="6152515" cy="434784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3E" w:rsidRDefault="00597A3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F8CA9A" wp14:editId="1204B09E">
            <wp:extent cx="6152515" cy="253746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3E" w:rsidRDefault="00597A3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46E25" w:rsidRDefault="00597A3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1037A5" wp14:editId="706EDB95">
            <wp:extent cx="6152515" cy="547370"/>
            <wp:effectExtent l="0" t="0" r="63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3E" w:rsidRDefault="00597A3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108149" wp14:editId="49CA5A3A">
            <wp:extent cx="6152515" cy="455549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6F05D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86A308" wp14:editId="3E12519B">
            <wp:extent cx="6152515" cy="14776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DE" w:rsidRDefault="006F05D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3FDB49" wp14:editId="0A466EFA">
            <wp:extent cx="6152515" cy="1500505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2ACD69" wp14:editId="5E385004">
            <wp:extent cx="6152515" cy="3367405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3886B8" wp14:editId="54D475A8">
            <wp:extent cx="6152515" cy="31051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A7E968" wp14:editId="214D473E">
            <wp:extent cx="6152515" cy="263334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AB2BEB" wp14:editId="5881DC86">
            <wp:extent cx="6152515" cy="244411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AD2642" wp14:editId="569C8076">
            <wp:extent cx="6152515" cy="2658110"/>
            <wp:effectExtent l="0" t="0" r="63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70532C" wp14:editId="6B78A8CE">
            <wp:extent cx="6152515" cy="187071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FEB524D" wp14:editId="0F958A85">
            <wp:extent cx="6152515" cy="2607945"/>
            <wp:effectExtent l="0" t="0" r="63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F288B0" wp14:editId="23DE8930">
            <wp:extent cx="6152515" cy="404050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6B57E5" wp14:editId="3C396918">
            <wp:extent cx="6152515" cy="227520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E30B27" wp14:editId="710891F4">
            <wp:extent cx="6152515" cy="224917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A79B03" wp14:editId="1249332B">
            <wp:extent cx="6152515" cy="1824355"/>
            <wp:effectExtent l="0" t="0" r="63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29ABAA" wp14:editId="00B16B05">
            <wp:extent cx="6152515" cy="3712210"/>
            <wp:effectExtent l="0" t="0" r="63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FC68A1" wp14:editId="31D30443">
            <wp:extent cx="6152515" cy="1099820"/>
            <wp:effectExtent l="0" t="0" r="63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05DE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225B04" wp14:editId="0B5BF8C0">
            <wp:extent cx="6152515" cy="442023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A35EBF" wp14:editId="7912E48E">
            <wp:extent cx="6152515" cy="316738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0DA472" wp14:editId="13A2AC3A">
            <wp:extent cx="6152515" cy="1345565"/>
            <wp:effectExtent l="0" t="0" r="63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9942C2" wp14:editId="48DF9374">
            <wp:extent cx="6152515" cy="742315"/>
            <wp:effectExtent l="0" t="0" r="63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0A7201F" wp14:editId="3B484ACD">
            <wp:extent cx="6152515" cy="328168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5A1B77" wp14:editId="03CFFBE6">
            <wp:extent cx="6152515" cy="160147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ABB609" wp14:editId="7A2717A4">
            <wp:extent cx="6152515" cy="4073525"/>
            <wp:effectExtent l="0" t="0" r="63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C7" w:rsidRDefault="003C3EC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27AB3B" wp14:editId="580ECD98">
            <wp:extent cx="6152515" cy="1480820"/>
            <wp:effectExtent l="0" t="0" r="635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E33E46" wp14:editId="338153DF">
            <wp:extent cx="6152515" cy="2867025"/>
            <wp:effectExtent l="0" t="0" r="63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2A55C7" wp14:editId="46768B89">
            <wp:extent cx="6152515" cy="171831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A67F4D" wp14:editId="25610FC8">
            <wp:extent cx="6153150" cy="29813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8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98BA2C" wp14:editId="34B4AAA3">
            <wp:extent cx="6153150" cy="7905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B67A3E" wp14:editId="3E48C56F">
            <wp:extent cx="6152515" cy="3482975"/>
            <wp:effectExtent l="0" t="0" r="63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986F24" wp14:editId="7F5633AD">
            <wp:extent cx="6152515" cy="2280285"/>
            <wp:effectExtent l="0" t="0" r="63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750B72" wp14:editId="380A8BB1">
            <wp:extent cx="6152515" cy="307213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33D850" wp14:editId="5A2C1B80">
            <wp:extent cx="6152515" cy="2234565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4B5F8C" wp14:editId="096A26B3">
            <wp:extent cx="6152515" cy="3671570"/>
            <wp:effectExtent l="0" t="0" r="635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E69E6A" wp14:editId="2217BC12">
            <wp:extent cx="6152515" cy="3343910"/>
            <wp:effectExtent l="0" t="0" r="635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C3" w:rsidRDefault="004A0CC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3E0657" wp14:editId="7EF7945F">
            <wp:extent cx="6152515" cy="3232150"/>
            <wp:effectExtent l="0" t="0" r="63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0C5AA5" wp14:editId="4D671E3F">
            <wp:extent cx="6152515" cy="2531110"/>
            <wp:effectExtent l="0" t="0" r="63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1A5C78" wp14:editId="438E3045">
            <wp:extent cx="6152515" cy="221107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8EE6FE" wp14:editId="7AF04FE3">
            <wp:extent cx="6152515" cy="141732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A87074" wp14:editId="6543343B">
            <wp:extent cx="6152515" cy="3763010"/>
            <wp:effectExtent l="0" t="0" r="635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DC7A89" wp14:editId="246C6F2E">
            <wp:extent cx="6152515" cy="2628265"/>
            <wp:effectExtent l="0" t="0" r="63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4324BA" wp14:editId="01895CE8">
            <wp:extent cx="6152515" cy="3234055"/>
            <wp:effectExtent l="0" t="0" r="635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5B729B" wp14:editId="2AE07F2D">
            <wp:extent cx="6152515" cy="1260475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ADC37A" wp14:editId="5311D150">
            <wp:extent cx="6152515" cy="2480945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ADD51F" wp14:editId="7BB4E6A0">
            <wp:extent cx="6152515" cy="2689225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8E534C" wp14:editId="5753430E">
            <wp:extent cx="6152515" cy="2893060"/>
            <wp:effectExtent l="0" t="0" r="635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472619" wp14:editId="668B9DF8">
            <wp:extent cx="6152515" cy="2813050"/>
            <wp:effectExtent l="0" t="0" r="63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362DFD" wp14:editId="35ED60F4">
            <wp:extent cx="6152515" cy="1994535"/>
            <wp:effectExtent l="0" t="0" r="635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732F9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0C73EC" wp14:editId="3EDE4F10">
            <wp:extent cx="6153150" cy="37528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9F" w:rsidRDefault="008B2081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6A990D" wp14:editId="2CB4DD6D">
            <wp:extent cx="6152515" cy="565150"/>
            <wp:effectExtent l="0" t="0" r="635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1" w:rsidRDefault="008B2081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32F9F" w:rsidRDefault="008B2081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DBD949" wp14:editId="29FA9CBD">
            <wp:extent cx="6152515" cy="563880"/>
            <wp:effectExtent l="0" t="0" r="635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81" w:rsidRDefault="00C94F1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B6019A" wp14:editId="0C010CAB">
            <wp:extent cx="6144156" cy="2543175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15" w:rsidRDefault="00C94F1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AA4E34" wp14:editId="4FB429E2">
            <wp:extent cx="6147804" cy="3810000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15" w:rsidRDefault="00C94F1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0D9978" wp14:editId="72845E87">
            <wp:extent cx="6153150" cy="15811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15" w:rsidRDefault="00C94F1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94F15" w:rsidRDefault="00C94F1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2E1188" wp14:editId="6B18C7C9">
            <wp:extent cx="6153150" cy="18478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4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15" w:rsidRDefault="0037204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C6B945" wp14:editId="713B4FDC">
            <wp:extent cx="6152515" cy="1449705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47" w:rsidRDefault="0037204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178869" wp14:editId="1A2C8D13">
            <wp:extent cx="6152515" cy="3317240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47" w:rsidRDefault="0037204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9FE5DD" wp14:editId="32DB9E97">
            <wp:extent cx="6152515" cy="3774440"/>
            <wp:effectExtent l="0" t="0" r="63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47" w:rsidRDefault="0037204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377DDA" wp14:editId="4EE6C212">
            <wp:extent cx="6152515" cy="1280795"/>
            <wp:effectExtent l="0" t="0" r="63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47" w:rsidRDefault="0037204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64BA51" wp14:editId="66F76D11">
            <wp:extent cx="6152515" cy="847090"/>
            <wp:effectExtent l="0" t="0" r="63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47" w:rsidRDefault="0037204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533F46" wp14:editId="7B68F707">
            <wp:extent cx="6152515" cy="2597785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47" w:rsidRDefault="0037204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6891A8" wp14:editId="48FFF7FC">
            <wp:extent cx="6152515" cy="3724910"/>
            <wp:effectExtent l="0" t="0" r="635" b="88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47" w:rsidRDefault="0037204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BBC697" wp14:editId="620DB202">
            <wp:extent cx="6149992" cy="2790825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47" w:rsidRDefault="0037204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E64A56" wp14:editId="1FA7E074">
            <wp:extent cx="6152515" cy="3888105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6A" w:rsidRDefault="00CE496A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D67EF8" wp14:editId="5C2C672B">
            <wp:extent cx="6152515" cy="811530"/>
            <wp:effectExtent l="0" t="0" r="635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6A" w:rsidRDefault="00CE496A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8B1F32" wp14:editId="11B8AC24">
            <wp:extent cx="6152515" cy="3395980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6A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FE5D9C" wp14:editId="4A985724">
            <wp:extent cx="6152515" cy="1835785"/>
            <wp:effectExtent l="0" t="0" r="63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F29728" wp14:editId="50237793">
            <wp:extent cx="6153150" cy="290512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FBEE13" wp14:editId="6F0D251B">
            <wp:extent cx="6153150" cy="11811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9D4B4B" wp14:editId="4897F842">
            <wp:extent cx="6147517" cy="2895600"/>
            <wp:effectExtent l="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6C5EF3" wp14:editId="1A35EF1D">
            <wp:extent cx="6153150" cy="284797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AF3FEC" wp14:editId="45049300">
            <wp:extent cx="6152515" cy="3034030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F3E79E" wp14:editId="31626D12">
            <wp:extent cx="6152515" cy="3031490"/>
            <wp:effectExtent l="0" t="0" r="63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4EA7A6" wp14:editId="7BA1D94B">
            <wp:extent cx="6152515" cy="2849245"/>
            <wp:effectExtent l="0" t="0" r="635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572A39" wp14:editId="6DF2EE5C">
            <wp:extent cx="6152515" cy="2188845"/>
            <wp:effectExtent l="0" t="0" r="635" b="19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85A5BC" wp14:editId="11A00DC7">
            <wp:extent cx="6152515" cy="1537970"/>
            <wp:effectExtent l="0" t="0" r="635" b="508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E584EF" wp14:editId="1E378B81">
            <wp:extent cx="6152515" cy="3302000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2FBAA3" wp14:editId="2AD10DD8">
            <wp:extent cx="6152515" cy="1920875"/>
            <wp:effectExtent l="0" t="0" r="635" b="31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205EB4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4302F2" wp14:editId="0FCBA27C">
            <wp:extent cx="6152515" cy="2732405"/>
            <wp:effectExtent l="0" t="0" r="63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B4" w:rsidRDefault="004E2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97DE46" wp14:editId="03A749E3">
            <wp:extent cx="6152515" cy="2800350"/>
            <wp:effectExtent l="0" t="0" r="63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A43" w:rsidRDefault="004E2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B84BFF" wp14:editId="7D0F4119">
            <wp:extent cx="6153150" cy="42957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9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77" w:rsidRDefault="00405F7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C59D0E" wp14:editId="35CCA70A">
            <wp:extent cx="6152515" cy="1955165"/>
            <wp:effectExtent l="0" t="0" r="635" b="698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77" w:rsidRDefault="00405F7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FB785B" wp14:editId="3F73D3BE">
            <wp:extent cx="6152515" cy="4557395"/>
            <wp:effectExtent l="0" t="0" r="63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77" w:rsidRDefault="00405F7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D338AD" wp14:editId="78DD7109">
            <wp:extent cx="6152515" cy="2221230"/>
            <wp:effectExtent l="0" t="0" r="635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77" w:rsidRDefault="00405F7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479FFA" wp14:editId="0991E4EF">
            <wp:extent cx="6153150" cy="41243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2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77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3C24DC" wp14:editId="0498F102">
            <wp:extent cx="6152515" cy="890905"/>
            <wp:effectExtent l="0" t="0" r="635" b="444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316B92" wp14:editId="15BB85F7">
            <wp:extent cx="6152515" cy="2244090"/>
            <wp:effectExtent l="0" t="0" r="635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77070C" wp14:editId="11D5E9D5">
            <wp:extent cx="6152515" cy="2476500"/>
            <wp:effectExtent l="0" t="0" r="63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B380DC" wp14:editId="510D9A19">
            <wp:extent cx="6152515" cy="3740150"/>
            <wp:effectExtent l="0" t="0" r="63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115FF4" wp14:editId="5D3D37FD">
            <wp:extent cx="6152515" cy="1478915"/>
            <wp:effectExtent l="0" t="0" r="635" b="698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7D314B" wp14:editId="0114A14F">
            <wp:extent cx="6152515" cy="4178300"/>
            <wp:effectExtent l="0" t="0" r="63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8F6397" wp14:editId="6039519B">
            <wp:extent cx="6152515" cy="370205"/>
            <wp:effectExtent l="0" t="0" r="63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E35B76" wp14:editId="71A589E2">
            <wp:extent cx="6152515" cy="2830195"/>
            <wp:effectExtent l="0" t="0" r="635" b="825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246A0C" wp14:editId="6DDB1562">
            <wp:extent cx="6152515" cy="1015365"/>
            <wp:effectExtent l="0" t="0" r="63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98E0A4" wp14:editId="184EEAFE">
            <wp:extent cx="6152515" cy="4245610"/>
            <wp:effectExtent l="0" t="0" r="635" b="254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EED1E1" wp14:editId="37129F42">
            <wp:extent cx="6152515" cy="2600960"/>
            <wp:effectExtent l="0" t="0" r="635" b="889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D7" w:rsidRDefault="003704D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0E5F3F" wp14:editId="053F08F5">
            <wp:extent cx="6152515" cy="2778125"/>
            <wp:effectExtent l="0" t="0" r="635" b="31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D7" w:rsidRDefault="003704D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12EC26" wp14:editId="7B2DD203">
            <wp:extent cx="6152515" cy="4152265"/>
            <wp:effectExtent l="0" t="0" r="635" b="6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D7" w:rsidRDefault="003704D7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FA6DAD" wp14:editId="7B50FB2E">
            <wp:extent cx="6152515" cy="987425"/>
            <wp:effectExtent l="0" t="0" r="635" b="317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F2" w:rsidRDefault="00E00DF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E55E1E" wp14:editId="7EE03B67">
            <wp:extent cx="6153150" cy="277177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F2" w:rsidRDefault="00E00DF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36EBD2" wp14:editId="396DE11B">
            <wp:extent cx="6146823" cy="1857375"/>
            <wp:effectExtent l="0" t="0" r="635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E00DF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4A2EE4" wp14:editId="4B3675BB">
            <wp:extent cx="6152515" cy="2202180"/>
            <wp:effectExtent l="0" t="0" r="635" b="762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1C" w:rsidRDefault="00F2611C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87E064" wp14:editId="1D77D168">
            <wp:extent cx="6152515" cy="4558030"/>
            <wp:effectExtent l="0" t="0" r="63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1C" w:rsidRDefault="00F2611C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2AF0C2" wp14:editId="2C2356A1">
            <wp:extent cx="6152515" cy="2945130"/>
            <wp:effectExtent l="0" t="0" r="635" b="762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1C" w:rsidRDefault="00F2611C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C6845F" wp14:editId="45EC5785">
            <wp:extent cx="6152515" cy="4126865"/>
            <wp:effectExtent l="0" t="0" r="635" b="698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1C" w:rsidRDefault="00F2611C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A11451" wp14:editId="5CA87E1F">
            <wp:extent cx="6152515" cy="1556385"/>
            <wp:effectExtent l="0" t="0" r="635" b="571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1C" w:rsidRDefault="00F2611C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2A3E79" wp14:editId="79D4C424">
            <wp:extent cx="6152515" cy="1186815"/>
            <wp:effectExtent l="0" t="0" r="63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1C" w:rsidRDefault="00F2611C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856DA6" wp14:editId="67FE32DB">
            <wp:extent cx="6152515" cy="2457450"/>
            <wp:effectExtent l="0" t="0" r="63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1C" w:rsidRDefault="00F76875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597C97" wp14:editId="2A632018">
            <wp:extent cx="6152515" cy="3030220"/>
            <wp:effectExtent l="0" t="0" r="63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75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D9E957" wp14:editId="248D3B40">
            <wp:extent cx="6152515" cy="2983230"/>
            <wp:effectExtent l="0" t="0" r="635" b="762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43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C8F686" wp14:editId="35640C68">
            <wp:extent cx="6152515" cy="1619885"/>
            <wp:effectExtent l="0" t="0" r="63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43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BD5E4F" wp14:editId="3460A6DF">
            <wp:extent cx="6152515" cy="1390015"/>
            <wp:effectExtent l="0" t="0" r="635" b="63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43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DBBB48" wp14:editId="4050B900">
            <wp:extent cx="6152515" cy="3890645"/>
            <wp:effectExtent l="0" t="0" r="63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43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A79FF3" wp14:editId="1EDB244A">
            <wp:extent cx="6152515" cy="3851910"/>
            <wp:effectExtent l="0" t="0" r="63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43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FAEC3C" wp14:editId="1A3662C9">
            <wp:extent cx="6152515" cy="1444625"/>
            <wp:effectExtent l="0" t="0" r="635" b="31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43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A097D9" wp14:editId="33A5F9AF">
            <wp:extent cx="6152515" cy="2113915"/>
            <wp:effectExtent l="0" t="0" r="635" b="63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43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6061A2" wp14:editId="546D702F">
            <wp:extent cx="6152515" cy="4157980"/>
            <wp:effectExtent l="0" t="0" r="63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43" w:rsidRDefault="00645A43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541E50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5C474C" wp14:editId="2F24B222">
            <wp:extent cx="6152515" cy="2963545"/>
            <wp:effectExtent l="0" t="0" r="635" b="825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50" w:rsidRDefault="00541E50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F33998" wp14:editId="03F555BC">
            <wp:extent cx="6152515" cy="3931920"/>
            <wp:effectExtent l="0" t="0" r="63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50" w:rsidRDefault="00541E50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F55CC6" wp14:editId="689714F7">
            <wp:extent cx="6152515" cy="1984375"/>
            <wp:effectExtent l="0" t="0" r="63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AE" w:rsidRDefault="009B78A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F45BB2" wp14:editId="3DC88A81">
            <wp:extent cx="6152515" cy="1922145"/>
            <wp:effectExtent l="0" t="0" r="635" b="190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AE" w:rsidRDefault="009B78A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8D3DF5" wp14:editId="0ED5F2EE">
            <wp:extent cx="6152515" cy="1037590"/>
            <wp:effectExtent l="0" t="0" r="63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AE" w:rsidRDefault="009B78A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B792BB" wp14:editId="6FD89C34">
            <wp:extent cx="6152515" cy="1760220"/>
            <wp:effectExtent l="0" t="0" r="63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AE" w:rsidRDefault="009B78AE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A89489" wp14:editId="76F8CFA0">
            <wp:extent cx="6147063" cy="4086225"/>
            <wp:effectExtent l="0" t="0" r="635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AE" w:rsidRDefault="00141C6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98ED99" wp14:editId="36281759">
            <wp:extent cx="6152515" cy="1210945"/>
            <wp:effectExtent l="0" t="0" r="635" b="825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62" w:rsidRDefault="00141C6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5AF77F" wp14:editId="3143CA3A">
            <wp:extent cx="6153150" cy="25908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62" w:rsidRDefault="00141C6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41C62" w:rsidRDefault="00141C6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E9B29D" wp14:editId="7B7AF902">
            <wp:extent cx="6150647" cy="3619500"/>
            <wp:effectExtent l="0" t="0" r="254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62" w:rsidRDefault="0087779B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2098A8" wp14:editId="0F6D6FD4">
            <wp:extent cx="6143625" cy="265747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9B" w:rsidRDefault="0087779B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DF9908" wp14:editId="0273CB74">
            <wp:extent cx="6153150" cy="363855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9B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6D0300" wp14:editId="7E331FA8">
            <wp:extent cx="6152515" cy="1568450"/>
            <wp:effectExtent l="0" t="0" r="63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6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A4FAD7" wp14:editId="0C3E7DC9">
            <wp:extent cx="6152515" cy="1163955"/>
            <wp:effectExtent l="0" t="0" r="63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6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298363" wp14:editId="627ED303">
            <wp:extent cx="6152515" cy="3648710"/>
            <wp:effectExtent l="0" t="0" r="635" b="889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6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1862FE" wp14:editId="66785A8C">
            <wp:extent cx="6152515" cy="2948305"/>
            <wp:effectExtent l="0" t="0" r="635" b="444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6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907F29" wp14:editId="09E48531">
            <wp:extent cx="6152515" cy="2349500"/>
            <wp:effectExtent l="0" t="0" r="63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6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F91EE0" wp14:editId="19A6E635">
            <wp:extent cx="6152515" cy="2224405"/>
            <wp:effectExtent l="0" t="0" r="635" b="444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6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BE9FA2" wp14:editId="3C1771C5">
            <wp:extent cx="6152515" cy="1945005"/>
            <wp:effectExtent l="0" t="0" r="63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6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926857" wp14:editId="0C8AD46C">
            <wp:extent cx="6152515" cy="1903095"/>
            <wp:effectExtent l="0" t="0" r="635" b="19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B6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8477BF" wp14:editId="58B7744C">
            <wp:extent cx="6150116" cy="1409700"/>
            <wp:effectExtent l="0" t="0" r="317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9B" w:rsidRDefault="00B72DB6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1E7C11" wp14:editId="272F7F60">
            <wp:extent cx="6152515" cy="1591945"/>
            <wp:effectExtent l="0" t="0" r="635" b="825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78" w:rsidRDefault="00351378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903519" wp14:editId="1B73C603">
            <wp:extent cx="6152515" cy="2258695"/>
            <wp:effectExtent l="0" t="0" r="635" b="825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78" w:rsidRDefault="00351378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CF3A96" wp14:editId="3D925E67">
            <wp:extent cx="6152515" cy="3389630"/>
            <wp:effectExtent l="0" t="0" r="635" b="127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78" w:rsidRDefault="00351378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5632" w:rsidRDefault="0030563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E554F" w:rsidRDefault="00BE554F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6282" w:rsidRPr="004337C4" w:rsidRDefault="00B96282" w:rsidP="00946E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sectPr w:rsidR="00B96282" w:rsidRPr="004337C4" w:rsidSect="00A7451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34BCB"/>
    <w:multiLevelType w:val="hybridMultilevel"/>
    <w:tmpl w:val="938036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167D7"/>
    <w:multiLevelType w:val="multilevel"/>
    <w:tmpl w:val="D9BEE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59698F"/>
    <w:multiLevelType w:val="hybridMultilevel"/>
    <w:tmpl w:val="5A0AB01E"/>
    <w:lvl w:ilvl="0" w:tplc="FE105DF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73327ED"/>
    <w:multiLevelType w:val="multilevel"/>
    <w:tmpl w:val="C888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CA9540E"/>
    <w:multiLevelType w:val="hybridMultilevel"/>
    <w:tmpl w:val="A85676AC"/>
    <w:lvl w:ilvl="0" w:tplc="1A8014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A71049F"/>
    <w:multiLevelType w:val="multilevel"/>
    <w:tmpl w:val="02D2A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D992A43"/>
    <w:multiLevelType w:val="hybridMultilevel"/>
    <w:tmpl w:val="EE3885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BE4"/>
    <w:rsid w:val="00034A53"/>
    <w:rsid w:val="000A219A"/>
    <w:rsid w:val="00127598"/>
    <w:rsid w:val="00141C62"/>
    <w:rsid w:val="001C4002"/>
    <w:rsid w:val="001C6BAB"/>
    <w:rsid w:val="00205EB4"/>
    <w:rsid w:val="00305632"/>
    <w:rsid w:val="00336366"/>
    <w:rsid w:val="00351378"/>
    <w:rsid w:val="003704D7"/>
    <w:rsid w:val="00372047"/>
    <w:rsid w:val="003973DB"/>
    <w:rsid w:val="003B291C"/>
    <w:rsid w:val="003C3EC7"/>
    <w:rsid w:val="003C71BC"/>
    <w:rsid w:val="003F2D31"/>
    <w:rsid w:val="00405F77"/>
    <w:rsid w:val="004277F5"/>
    <w:rsid w:val="004337C4"/>
    <w:rsid w:val="00447670"/>
    <w:rsid w:val="004936F1"/>
    <w:rsid w:val="004A0CC3"/>
    <w:rsid w:val="004D60D5"/>
    <w:rsid w:val="004E2A43"/>
    <w:rsid w:val="00503C66"/>
    <w:rsid w:val="00541E50"/>
    <w:rsid w:val="00570381"/>
    <w:rsid w:val="0059399C"/>
    <w:rsid w:val="00597A3E"/>
    <w:rsid w:val="005C12AF"/>
    <w:rsid w:val="00645A43"/>
    <w:rsid w:val="006A4068"/>
    <w:rsid w:val="006F05DE"/>
    <w:rsid w:val="00732F9F"/>
    <w:rsid w:val="007512CB"/>
    <w:rsid w:val="007719BC"/>
    <w:rsid w:val="00780F67"/>
    <w:rsid w:val="0087779B"/>
    <w:rsid w:val="008A1F80"/>
    <w:rsid w:val="008B2081"/>
    <w:rsid w:val="008C538F"/>
    <w:rsid w:val="00946E25"/>
    <w:rsid w:val="00966C88"/>
    <w:rsid w:val="009B78AE"/>
    <w:rsid w:val="009D1450"/>
    <w:rsid w:val="00A01B89"/>
    <w:rsid w:val="00A27E54"/>
    <w:rsid w:val="00A74519"/>
    <w:rsid w:val="00AB0BE4"/>
    <w:rsid w:val="00B562E4"/>
    <w:rsid w:val="00B72DB6"/>
    <w:rsid w:val="00B96282"/>
    <w:rsid w:val="00BA0C13"/>
    <w:rsid w:val="00BA7083"/>
    <w:rsid w:val="00BE1C5B"/>
    <w:rsid w:val="00BE554F"/>
    <w:rsid w:val="00C719A7"/>
    <w:rsid w:val="00C94F15"/>
    <w:rsid w:val="00CC660F"/>
    <w:rsid w:val="00CE4136"/>
    <w:rsid w:val="00CE496A"/>
    <w:rsid w:val="00E00DF2"/>
    <w:rsid w:val="00E1724C"/>
    <w:rsid w:val="00E46E46"/>
    <w:rsid w:val="00E61389"/>
    <w:rsid w:val="00F2611C"/>
    <w:rsid w:val="00F76875"/>
    <w:rsid w:val="00FC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BAB"/>
    <w:pPr>
      <w:ind w:left="720"/>
      <w:contextualSpacing/>
    </w:pPr>
  </w:style>
  <w:style w:type="table" w:styleId="a4">
    <w:name w:val="Table Grid"/>
    <w:basedOn w:val="a1"/>
    <w:uiPriority w:val="59"/>
    <w:rsid w:val="009D1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0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F6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C71BC"/>
    <w:rPr>
      <w:rFonts w:ascii="Times New Roman" w:hAnsi="Times New Roman" w:cs="Times New Roman"/>
      <w:sz w:val="24"/>
      <w:szCs w:val="24"/>
    </w:rPr>
  </w:style>
  <w:style w:type="paragraph" w:customStyle="1" w:styleId="1">
    <w:name w:val="Знак1"/>
    <w:basedOn w:val="a"/>
    <w:rsid w:val="003C7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10">
    <w:name w:val="Сетка таблицы1"/>
    <w:basedOn w:val="a1"/>
    <w:next w:val="a4"/>
    <w:uiPriority w:val="59"/>
    <w:rsid w:val="00503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BAB"/>
    <w:pPr>
      <w:ind w:left="720"/>
      <w:contextualSpacing/>
    </w:pPr>
  </w:style>
  <w:style w:type="table" w:styleId="a4">
    <w:name w:val="Table Grid"/>
    <w:basedOn w:val="a1"/>
    <w:uiPriority w:val="59"/>
    <w:rsid w:val="009D1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0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F6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C71BC"/>
    <w:rPr>
      <w:rFonts w:ascii="Times New Roman" w:hAnsi="Times New Roman" w:cs="Times New Roman"/>
      <w:sz w:val="24"/>
      <w:szCs w:val="24"/>
    </w:rPr>
  </w:style>
  <w:style w:type="paragraph" w:customStyle="1" w:styleId="1">
    <w:name w:val="Знак1"/>
    <w:basedOn w:val="a"/>
    <w:rsid w:val="003C7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10">
    <w:name w:val="Сетка таблицы1"/>
    <w:basedOn w:val="a1"/>
    <w:next w:val="a4"/>
    <w:uiPriority w:val="59"/>
    <w:rsid w:val="00503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AA089-89F9-48E5-948E-773D0955E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3846</Words>
  <Characters>21926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51</cp:revision>
  <dcterms:created xsi:type="dcterms:W3CDTF">2021-11-14T08:08:00Z</dcterms:created>
  <dcterms:modified xsi:type="dcterms:W3CDTF">2021-11-14T14:11:00Z</dcterms:modified>
</cp:coreProperties>
</file>