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1" w:rsidRDefault="00E43FD1" w:rsidP="00717D3F">
      <w:pPr>
        <w:pStyle w:val="a4"/>
        <w:jc w:val="center"/>
        <w:rPr>
          <w:rFonts w:ascii="Times New Roman" w:hAnsi="Times New Roman" w:cs="Times New Roman"/>
          <w:sz w:val="24"/>
        </w:rPr>
      </w:pPr>
      <w:r w:rsidRPr="00D6401E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717D3F" w:rsidRPr="00717D3F" w:rsidRDefault="00E43FD1" w:rsidP="00717D3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="00717D3F">
        <w:rPr>
          <w:rFonts w:ascii="Times New Roman" w:hAnsi="Times New Roman" w:cs="Times New Roman"/>
          <w:sz w:val="24"/>
        </w:rPr>
        <w:t xml:space="preserve"> учебный год</w:t>
      </w:r>
    </w:p>
    <w:p w:rsidR="00B62310" w:rsidRDefault="00B62310" w:rsidP="004841A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66"/>
        <w:gridCol w:w="5897"/>
      </w:tblGrid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Предметная область</w:t>
            </w:r>
          </w:p>
        </w:tc>
        <w:tc>
          <w:tcPr>
            <w:tcW w:w="5897" w:type="dxa"/>
          </w:tcPr>
          <w:p w:rsidR="00DB262C" w:rsidRPr="00617E26" w:rsidRDefault="002369DA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курсов</w:t>
            </w:r>
            <w:bookmarkStart w:id="0" w:name="_GoBack"/>
            <w:bookmarkEnd w:id="0"/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897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(34 ч)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897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(34 ч)</w:t>
            </w:r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897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«Изобразительные возможности средств письма»</w:t>
            </w:r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897" w:type="dxa"/>
          </w:tcPr>
          <w:p w:rsidR="00DB262C" w:rsidRPr="00617E26" w:rsidRDefault="00083A3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«Решение задач повышенной сложности»</w:t>
            </w:r>
            <w:r w:rsidR="00FD475C">
              <w:rPr>
                <w:rFonts w:ascii="Times New Roman" w:hAnsi="Times New Roman" w:cs="Times New Roman"/>
                <w:sz w:val="24"/>
              </w:rPr>
              <w:t xml:space="preserve"> (17 ч)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897" w:type="dxa"/>
          </w:tcPr>
          <w:p w:rsidR="00DB262C" w:rsidRPr="00617E26" w:rsidRDefault="00083A3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 слова – к предложению, от предложения – к тексту» (17 ч)</w:t>
            </w:r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897" w:type="dxa"/>
          </w:tcPr>
          <w:p w:rsidR="00DB262C" w:rsidRPr="00617E26" w:rsidRDefault="00B058E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«Решение задач повышенной сложности» (17 ч)</w:t>
            </w:r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5897" w:type="dxa"/>
          </w:tcPr>
          <w:p w:rsidR="00DB262C" w:rsidRPr="00617E26" w:rsidRDefault="00B058E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</w:t>
            </w:r>
            <w:r w:rsidR="00DB262C" w:rsidRPr="00E43FD1">
              <w:rPr>
                <w:rFonts w:ascii="Times New Roman" w:hAnsi="Times New Roman" w:cs="Times New Roman"/>
                <w:sz w:val="24"/>
              </w:rPr>
              <w:t>Актуальные вопросы обществознания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B262C">
              <w:rPr>
                <w:rFonts w:ascii="Times New Roman" w:hAnsi="Times New Roman" w:cs="Times New Roman"/>
                <w:sz w:val="24"/>
              </w:rPr>
              <w:t xml:space="preserve"> (17 ч)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897" w:type="dxa"/>
          </w:tcPr>
          <w:p w:rsidR="00DB262C" w:rsidRPr="00617E26" w:rsidRDefault="00B058E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«География Приморского края» (17 ч)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897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«Говорим и пишем правильно» (34 ч)</w:t>
            </w:r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17E26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5897" w:type="dxa"/>
          </w:tcPr>
          <w:p w:rsidR="00DB262C" w:rsidRPr="00617E26" w:rsidRDefault="00DE2FF6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«Методы решения физических задач» (17 ч)</w:t>
            </w:r>
          </w:p>
        </w:tc>
      </w:tr>
      <w:tr w:rsidR="00DB262C" w:rsidTr="00DB262C">
        <w:tc>
          <w:tcPr>
            <w:tcW w:w="959" w:type="dxa"/>
          </w:tcPr>
          <w:p w:rsidR="00DB262C" w:rsidRPr="00617E26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5897" w:type="dxa"/>
          </w:tcPr>
          <w:p w:rsidR="00DB262C" w:rsidRPr="00617E26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«Многообразие растительного мира» (17 ч)</w:t>
            </w:r>
          </w:p>
        </w:tc>
      </w:tr>
      <w:tr w:rsidR="00684A75" w:rsidTr="00DB262C">
        <w:tc>
          <w:tcPr>
            <w:tcW w:w="959" w:type="dxa"/>
          </w:tcPr>
          <w:p w:rsidR="00684A75" w:rsidRDefault="00684A75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684A75" w:rsidRDefault="00684A75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897" w:type="dxa"/>
          </w:tcPr>
          <w:p w:rsidR="00684A75" w:rsidRDefault="00684A75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«Решение расчетных задач по химии» (17 ч)</w:t>
            </w:r>
          </w:p>
        </w:tc>
      </w:tr>
      <w:tr w:rsidR="00684A75" w:rsidTr="00DB262C">
        <w:tc>
          <w:tcPr>
            <w:tcW w:w="959" w:type="dxa"/>
          </w:tcPr>
          <w:p w:rsidR="00684A75" w:rsidRDefault="00684A75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684A75" w:rsidRDefault="00684A75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897" w:type="dxa"/>
          </w:tcPr>
          <w:p w:rsidR="00684A75" w:rsidRDefault="0027242A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 страницами учебника географии» (17 ч)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5897" w:type="dxa"/>
          </w:tcPr>
          <w:p w:rsidR="00DB262C" w:rsidRDefault="00DE2FF6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«Отраслевое право» (34 ч)</w:t>
            </w:r>
          </w:p>
        </w:tc>
      </w:tr>
      <w:tr w:rsidR="00FD475C" w:rsidTr="00DB262C">
        <w:tc>
          <w:tcPr>
            <w:tcW w:w="959" w:type="dxa"/>
          </w:tcPr>
          <w:p w:rsidR="00FD475C" w:rsidRDefault="00FD475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FD475C" w:rsidRDefault="00FD475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5897" w:type="dxa"/>
          </w:tcPr>
          <w:p w:rsidR="00FD475C" w:rsidRDefault="00B058E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 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897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262C">
              <w:rPr>
                <w:rFonts w:ascii="Times New Roman" w:hAnsi="Times New Roman" w:cs="Times New Roman"/>
                <w:sz w:val="24"/>
              </w:rPr>
              <w:t>«Разноаспектный анализ текста и создание сочинения-рассуждения»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897" w:type="dxa"/>
          </w:tcPr>
          <w:p w:rsidR="00DB262C" w:rsidRPr="00684A75" w:rsidRDefault="00684A75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4A75">
              <w:rPr>
                <w:rFonts w:ascii="Times New Roman" w:hAnsi="Times New Roman" w:cs="Times New Roman"/>
                <w:sz w:val="24"/>
              </w:rPr>
              <w:t>«Текстовые задачи и техника их решения»</w:t>
            </w:r>
            <w:r w:rsidR="00B058E2">
              <w:rPr>
                <w:rFonts w:ascii="Times New Roman" w:hAnsi="Times New Roman" w:cs="Times New Roman"/>
                <w:sz w:val="24"/>
              </w:rPr>
              <w:t xml:space="preserve"> (34 ч)</w:t>
            </w:r>
          </w:p>
        </w:tc>
      </w:tr>
      <w:tr w:rsidR="00DB262C" w:rsidTr="00DB262C">
        <w:tc>
          <w:tcPr>
            <w:tcW w:w="959" w:type="dxa"/>
          </w:tcPr>
          <w:p w:rsidR="00DB262C" w:rsidRDefault="00DB262C" w:rsidP="00617E2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DB262C" w:rsidRDefault="00DB262C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5897" w:type="dxa"/>
          </w:tcPr>
          <w:p w:rsidR="00DB262C" w:rsidRPr="008F283E" w:rsidRDefault="00B058E2" w:rsidP="00617E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«Отраслевое право» (34 ч)</w:t>
            </w:r>
          </w:p>
        </w:tc>
      </w:tr>
    </w:tbl>
    <w:p w:rsidR="00B62310" w:rsidRPr="00B62310" w:rsidRDefault="00B62310" w:rsidP="004841A7">
      <w:pPr>
        <w:jc w:val="center"/>
        <w:rPr>
          <w:rFonts w:ascii="Times New Roman" w:hAnsi="Times New Roman" w:cs="Times New Roman"/>
          <w:sz w:val="24"/>
        </w:rPr>
      </w:pPr>
    </w:p>
    <w:sectPr w:rsidR="00B62310" w:rsidRPr="00B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2"/>
    <w:rsid w:val="00050C3E"/>
    <w:rsid w:val="00083A32"/>
    <w:rsid w:val="002369DA"/>
    <w:rsid w:val="0027242A"/>
    <w:rsid w:val="003F353B"/>
    <w:rsid w:val="004841A7"/>
    <w:rsid w:val="00617E26"/>
    <w:rsid w:val="00684A75"/>
    <w:rsid w:val="00717D3F"/>
    <w:rsid w:val="00852F5B"/>
    <w:rsid w:val="008F283E"/>
    <w:rsid w:val="009F1816"/>
    <w:rsid w:val="00A14348"/>
    <w:rsid w:val="00B058E2"/>
    <w:rsid w:val="00B62310"/>
    <w:rsid w:val="00DB262C"/>
    <w:rsid w:val="00DE2FF6"/>
    <w:rsid w:val="00E43FD1"/>
    <w:rsid w:val="00E47C16"/>
    <w:rsid w:val="00F24D12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16</cp:revision>
  <dcterms:created xsi:type="dcterms:W3CDTF">2018-09-03T00:20:00Z</dcterms:created>
  <dcterms:modified xsi:type="dcterms:W3CDTF">2020-09-11T02:57:00Z</dcterms:modified>
</cp:coreProperties>
</file>