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C" w:rsidRDefault="009733AC" w:rsidP="009733A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DC" w:rsidRPr="00C664DC" w:rsidRDefault="00C664DC" w:rsidP="00C664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4D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="00F36550">
        <w:rPr>
          <w:rFonts w:ascii="Times New Roman" w:eastAsia="Calibri" w:hAnsi="Times New Roman" w:cs="Times New Roman"/>
          <w:b/>
          <w:sz w:val="24"/>
          <w:szCs w:val="24"/>
        </w:rPr>
        <w:t>бюджетное общеобразовательное</w:t>
      </w:r>
      <w:r w:rsidRPr="00C664DC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</w:t>
      </w:r>
    </w:p>
    <w:p w:rsidR="00C664DC" w:rsidRPr="00C664DC" w:rsidRDefault="00C664DC" w:rsidP="00C664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4DC">
        <w:rPr>
          <w:rFonts w:ascii="Times New Roman" w:eastAsia="Calibri" w:hAnsi="Times New Roman" w:cs="Times New Roman"/>
          <w:b/>
          <w:sz w:val="24"/>
          <w:szCs w:val="24"/>
        </w:rPr>
        <w:t>«Средняя общ</w:t>
      </w:r>
      <w:r w:rsidR="00F36550">
        <w:rPr>
          <w:rFonts w:ascii="Times New Roman" w:eastAsia="Calibri" w:hAnsi="Times New Roman" w:cs="Times New Roman"/>
          <w:b/>
          <w:sz w:val="24"/>
          <w:szCs w:val="24"/>
        </w:rPr>
        <w:t>еобразовательная школа с. Павло-Ф</w:t>
      </w:r>
      <w:r w:rsidRPr="00C664DC">
        <w:rPr>
          <w:rFonts w:ascii="Times New Roman" w:eastAsia="Calibri" w:hAnsi="Times New Roman" w:cs="Times New Roman"/>
          <w:b/>
          <w:sz w:val="24"/>
          <w:szCs w:val="24"/>
        </w:rPr>
        <w:t>едоровка Кировского района»</w:t>
      </w:r>
    </w:p>
    <w:p w:rsidR="00C664DC" w:rsidRPr="00C664DC" w:rsidRDefault="00C664DC" w:rsidP="00C664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4DC">
        <w:rPr>
          <w:rFonts w:ascii="Times New Roman" w:eastAsia="Calibri" w:hAnsi="Times New Roman" w:cs="Times New Roman"/>
          <w:b/>
          <w:sz w:val="24"/>
          <w:szCs w:val="24"/>
        </w:rPr>
        <w:t>Принята на заседании педагогического совета прот</w:t>
      </w:r>
      <w:r w:rsidR="009733AC">
        <w:rPr>
          <w:rFonts w:ascii="Times New Roman" w:eastAsia="Calibri" w:hAnsi="Times New Roman" w:cs="Times New Roman"/>
          <w:b/>
          <w:sz w:val="24"/>
          <w:szCs w:val="24"/>
        </w:rPr>
        <w:t>окол №_  от  «    » августа_2020</w:t>
      </w:r>
      <w:r w:rsidRPr="00C664D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C664DC" w:rsidRPr="00C664DC" w:rsidTr="00C664DC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C" w:rsidRPr="00C664DC" w:rsidRDefault="00C664DC" w:rsidP="00C664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>«Сог</w:t>
            </w:r>
            <w:r w:rsidR="009733AC">
              <w:rPr>
                <w:rFonts w:ascii="Times New Roman" w:eastAsia="Calibri" w:hAnsi="Times New Roman" w:cs="Times New Roman"/>
                <w:sz w:val="24"/>
                <w:szCs w:val="24"/>
              </w:rPr>
              <w:t>ласовано» «   »____________ 2020</w:t>
            </w:r>
            <w:r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работе»</w:t>
            </w:r>
          </w:p>
          <w:p w:rsidR="00C664DC" w:rsidRPr="00C664DC" w:rsidRDefault="00BA791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Л.А. Палей</w:t>
            </w:r>
            <w:r w:rsidR="00C664DC"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</w:t>
            </w: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C" w:rsidRPr="00C664DC" w:rsidRDefault="00C664DC" w:rsidP="00C664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>«Утв</w:t>
            </w:r>
            <w:r w:rsidR="009733AC">
              <w:rPr>
                <w:rFonts w:ascii="Times New Roman" w:eastAsia="Calibri" w:hAnsi="Times New Roman" w:cs="Times New Roman"/>
                <w:sz w:val="24"/>
                <w:szCs w:val="24"/>
              </w:rPr>
              <w:t>ерждаю» «   »______________ 2020</w:t>
            </w:r>
            <w:r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О.В.Рыполова____________________</w:t>
            </w: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</w:t>
            </w:r>
            <w:r w:rsidR="00973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 № ___от  «    » августа 2020</w:t>
            </w:r>
            <w:r w:rsidRPr="00C6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664DC" w:rsidRPr="00C664DC" w:rsidRDefault="00C664DC" w:rsidP="00C664DC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664DC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C664DC" w:rsidRPr="00C664DC" w:rsidRDefault="00C664DC" w:rsidP="00C664DC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664DC">
        <w:rPr>
          <w:rFonts w:ascii="Times New Roman" w:eastAsia="Calibri" w:hAnsi="Times New Roman" w:cs="Times New Roman"/>
          <w:b/>
          <w:sz w:val="44"/>
          <w:szCs w:val="44"/>
        </w:rPr>
        <w:t>по обществознанию</w:t>
      </w:r>
    </w:p>
    <w:p w:rsidR="00C664DC" w:rsidRPr="00C664DC" w:rsidRDefault="00C664DC" w:rsidP="00C664DC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для 11</w:t>
      </w:r>
      <w:r w:rsidRPr="00C664DC">
        <w:rPr>
          <w:rFonts w:ascii="Times New Roman" w:eastAsia="Calibri" w:hAnsi="Times New Roman" w:cs="Times New Roman"/>
          <w:b/>
          <w:sz w:val="44"/>
          <w:szCs w:val="44"/>
        </w:rPr>
        <w:t xml:space="preserve"> класса</w:t>
      </w:r>
    </w:p>
    <w:p w:rsidR="009733AC" w:rsidRDefault="009733AC" w:rsidP="00C664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64DC" w:rsidRDefault="00C664DC" w:rsidP="00C664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B87" w:rsidRPr="00C664DC" w:rsidRDefault="00155B87" w:rsidP="00C664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733AC" w:rsidRDefault="00C664DC" w:rsidP="009733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4DC">
        <w:rPr>
          <w:rFonts w:ascii="Times New Roman" w:eastAsia="Calibri" w:hAnsi="Times New Roman" w:cs="Times New Roman"/>
          <w:sz w:val="24"/>
          <w:szCs w:val="24"/>
        </w:rPr>
        <w:t>С. Павло-Федоровка</w:t>
      </w:r>
    </w:p>
    <w:p w:rsidR="009733AC" w:rsidRPr="00C664DC" w:rsidRDefault="009733AC" w:rsidP="009733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C664D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733AC" w:rsidRPr="00C664DC" w:rsidRDefault="009733AC" w:rsidP="009733AC">
      <w:pPr>
        <w:rPr>
          <w:rFonts w:ascii="Calibri" w:eastAsia="Calibri" w:hAnsi="Calibri" w:cs="Times New Roman"/>
        </w:rPr>
      </w:pP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0"/>
      </w:tblGrid>
      <w:tr w:rsidR="00C664DC" w:rsidRPr="00C664DC" w:rsidTr="009733AC">
        <w:trPr>
          <w:trHeight w:val="10031"/>
        </w:trPr>
        <w:tc>
          <w:tcPr>
            <w:tcW w:w="143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64DC" w:rsidRDefault="00C664DC" w:rsidP="00C6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p w:rsidR="00F36550" w:rsidRDefault="00F36550" w:rsidP="00F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– 68 часов</w:t>
            </w:r>
          </w:p>
          <w:p w:rsidR="00F36550" w:rsidRDefault="00F36550" w:rsidP="00F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 – 2 часа</w:t>
            </w:r>
          </w:p>
          <w:p w:rsidR="00F36550" w:rsidRPr="00C664DC" w:rsidRDefault="00F36550" w:rsidP="00F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УМК:</w:t>
            </w:r>
          </w:p>
          <w:p w:rsidR="00F36550" w:rsidRPr="00C664DC" w:rsidRDefault="00F36550" w:rsidP="00F365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 государственного стандарта</w:t>
            </w:r>
          </w:p>
          <w:p w:rsidR="00F36550" w:rsidRPr="00C664DC" w:rsidRDefault="00F36550" w:rsidP="00F365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среднего (полного) общего образования по обществознанию (базовый уровень)</w:t>
            </w:r>
          </w:p>
          <w:p w:rsidR="00F36550" w:rsidRPr="00C664DC" w:rsidRDefault="00F36550" w:rsidP="00F365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Боголюбов, Н.И. Городецкая Программа «Обществознание, 10-11 классы. Базовый уровень – М: «Просвещение», 2010</w:t>
            </w:r>
          </w:p>
          <w:p w:rsidR="00F36550" w:rsidRPr="00C664DC" w:rsidRDefault="00F36550" w:rsidP="00F365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Боголюбов,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Городецкая. Обществознание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- М: «Просвещение», 2014</w:t>
            </w:r>
          </w:p>
          <w:p w:rsidR="00F36550" w:rsidRPr="00C664DC" w:rsidRDefault="00F36550" w:rsidP="00F36550">
            <w:pPr>
              <w:spacing w:after="0" w:line="240" w:lineRule="auto"/>
              <w:ind w:left="9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           Цели: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обществознания (включая экономику и право) в старшей школе на базовом уровне направлено на достижение следующих целей: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 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 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идентичности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системы знаний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умениями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опыта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C664DC" w:rsidRPr="00C664DC" w:rsidRDefault="00C664DC" w:rsidP="00C6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предмета в базисном учебном плане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«Обществознание» на этапе среднего (полного) общего образования. В том числе:  в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 часов, из расчета 2 учебных часа в неделю.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68 учебных часов. 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Общеучебные умения, навыки и способы деятельности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  общего образования являются: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определение сущностных характеристик изучаемого объекта, сравнение, сопоставление, оценка и классификация объектов по указанным критериям;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объяснение изученных положений на предлагаемых конкретных примерах;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решение познавательных и практических задач, отражающих типичные социальные ситуации;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умение обосновывать суждения, давать определения, приводить доказательства (в том числе от противного);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выбор вида чтения в соответствии с поставленной целью (ознакомительное, просмотровое, поисковое и др.);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работа с текстами различных стилей, понимание их специфики; адекватное восприятие языка средств массовой информации;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самостоятельное создание алгоритмов познавательной деятельности для решения задач творческого и поискового характера;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формулирование полученных результатов;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призвана помочь осуществлению выпускниками  осознанного выбора путей продолжения образования или будущей профессиональной деятельности.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64DC" w:rsidRPr="00C664DC" w:rsidRDefault="00C664DC" w:rsidP="00C664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  <w:p w:rsidR="00BA791C" w:rsidRDefault="00BA791C" w:rsidP="00C664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C664DC" w:rsidRPr="00C664DC" w:rsidRDefault="00BA791C" w:rsidP="00C664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ТРЕБОВАНИЯ К УРОВНЮ </w:t>
            </w:r>
            <w:r w:rsidR="00C664DC" w:rsidRPr="00C664D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ПОДГОТОВКИ ВЫПУСКНИКОВ</w:t>
            </w:r>
          </w:p>
          <w:p w:rsidR="00C664DC" w:rsidRPr="00C664DC" w:rsidRDefault="00C664DC" w:rsidP="00C664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177A4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bCs/>
                <w:color w:val="0177A4"/>
                <w:sz w:val="24"/>
                <w:szCs w:val="24"/>
                <w:lang w:eastAsia="ru-RU"/>
              </w:rPr>
              <w:t> 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изучения обществознания (включая экономику и право) на базовом уровне ученик должен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       биосоциальную сущность человека, основные этапы и факторы социализации личности,  место и роль человека  в системе общественных отношений;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  тенденции развития общества в целом  как сложной динамичной  системы, а также важнейших социальных институтов;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 необходимость регулирования общественных отношений, сущность социальных норм,  механизмы правового регулирования;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 особенности социально-гуманитарного познания.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социальные объекты, выделяя их существенные признаки, закономерности развития; 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объяснять: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раскрывать на примерах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изученные теоретические положения и понятия социально-экономических и гуманитарных наук;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осуществлять  поиск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субъектов социальной жизни, включая личности, группы, организации,  с точки зрения социальных норм, экономической рациональности;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приобретенных обществоведческих знаний собственные  суждения и аргументы по определенным проблемам;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подготовить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выступление, творческую работу по социальной проблематике;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применять </w:t>
            </w: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оциально-экономические и гуманитарные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 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решения   познавательных задач  по актуальным социальным проблемам.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  знания и умения в практической деятельности и повседневной жизни для: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    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совершенствования собственной познавательной деятельности;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решения практических жизненных проблем, возникающих в социальной деятельности;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ориентировки в актуальных общественных событиях, определения личной гражданской позиции;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предвидения    возможных последствий определенных социальных действий;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оценки происходящих событий и поведения людей с точки зрения морали и права;                                                      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реализации и защиты прав человека и гражданина, осознанного выполнения гражданских обязанностей;</w:t>
            </w: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 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  <w:p w:rsidR="00C664DC" w:rsidRPr="00C664DC" w:rsidRDefault="00C664DC" w:rsidP="00C6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3AFE" w:rsidRDefault="00713AFE" w:rsidP="00713AF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13AFE" w:rsidRDefault="00713AFE" w:rsidP="00713AF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13AFE" w:rsidRPr="00713AFE" w:rsidRDefault="00C664DC" w:rsidP="00713AF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</w:t>
            </w:r>
            <w:r w:rsidR="00713AFE" w:rsidRPr="00713AF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Критерии оценивания</w:t>
            </w:r>
          </w:p>
          <w:tbl>
            <w:tblPr>
              <w:tblStyle w:val="a9"/>
              <w:tblW w:w="1420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2835"/>
              <w:gridCol w:w="2693"/>
              <w:gridCol w:w="3118"/>
              <w:gridCol w:w="2410"/>
            </w:tblGrid>
            <w:tr w:rsidR="00713AFE" w:rsidRPr="00713AFE" w:rsidTr="00713AFE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spacing w:line="-39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(ОТЛ.)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spacing w:line="-39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(ХОР.)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spacing w:line="-396" w:lineRule="auto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(УД.)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spacing w:line="-39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(НЕУД.)</w:t>
                  </w:r>
                </w:p>
              </w:tc>
            </w:tr>
            <w:tr w:rsidR="00713AFE" w:rsidRPr="00713AFE" w:rsidTr="00713AFE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Организация ответа (введение, основная часть, заключение)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Использование структуры ответа, 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но не всегда удач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ное; определение темы; в ходе изложения встречаются паузы, неудачно построенные предложения, повторы слов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      </w:r>
                </w:p>
              </w:tc>
            </w:tr>
            <w:tr w:rsidR="00713AFE" w:rsidRPr="00713AFE" w:rsidTr="00713AFE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ind w:righ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Умение анализировать и делать выводы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Упускаются важ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      </w:r>
                </w:p>
              </w:tc>
            </w:tr>
            <w:tr w:rsidR="00713AFE" w:rsidRPr="00713AFE" w:rsidTr="00713AFE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3. Иллюс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трация своих мыслей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Теоретические положения 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подкрепляются соответствующими фактами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ind w:righ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Теоретические положения не всегда 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подкрепляются соответствующими фактами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ind w:right="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Теоретические положения и их фактическое 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подкрепление не соответствуют друг другу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Смешивается теоретический и 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фактический материал, между ними нет соответствия</w:t>
                  </w:r>
                </w:p>
              </w:tc>
            </w:tr>
            <w:tr w:rsidR="00713AFE" w:rsidRPr="00713AFE" w:rsidTr="00713AFE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 Научная корректность (точность в использовании фактического материала)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Встречаются ошибки в деталях или некоторых фактах; детали не всегда анализируются; факты отделяются от мнений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Ошибки в ряде клю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чевых фактов и поч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ти во всех деталях; 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 xml:space="preserve">детали приводятся, 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но не анализируют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ся; факты не всегда 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отделяются от мне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ний, но учащийся понимает разницу 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ними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      </w:r>
                </w:p>
              </w:tc>
            </w:tr>
            <w:tr w:rsidR="00713AFE" w:rsidRPr="00713AFE" w:rsidTr="00713AFE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5. Работа с 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ключевыми понятиями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Выделяются все понятия и определяются наиболее важные; чётко и полно определяются, правильное и понятное описание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ind w:right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Выделяются важные понятия, но некоторые другие упускаются; определяются чётко, но не всегда полно; правильное и доступное описание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Нет разделения на важные и второсте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пенные понятия; 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определяются, но не 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всегда чётко и пра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вильно; описываются часто неправиль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или непонятно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Неумение выделить понятия, нет определений понятий; не могут описать или не понимают собственного описания</w:t>
                  </w:r>
                </w:p>
              </w:tc>
            </w:tr>
            <w:tr w:rsidR="00713AFE" w:rsidRPr="00713AFE" w:rsidTr="00713AFE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ind w:righ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Причинно-следственные связи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переходить от частного к общему или от общего к частному; чёткая последовательность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Частичные наруше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причинно-след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ственных связей; небольшие логичес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 неточности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Причинно-следственные связи 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проводятся редко; 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 нарушений в 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последовательности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3AFE" w:rsidRPr="00713AFE" w:rsidRDefault="00713AFE" w:rsidP="00713AF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Не может провести </w:t>
                  </w:r>
                  <w:r w:rsidRPr="00713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причинно-следственные связи даже при наводящих вопросах, постоянные нарушения по</w:t>
                  </w:r>
                  <w:r w:rsidRPr="00713AF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следовательности</w:t>
                  </w:r>
                </w:p>
              </w:tc>
            </w:tr>
          </w:tbl>
          <w:p w:rsidR="00713AFE" w:rsidRPr="00713AFE" w:rsidRDefault="00713AFE" w:rsidP="00713AF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FE" w:rsidRDefault="00713AFE" w:rsidP="00C664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664DC" w:rsidRPr="00C664DC" w:rsidRDefault="00C664DC" w:rsidP="00C6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FE" w:rsidRDefault="00713AFE" w:rsidP="00C66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13AFE" w:rsidRDefault="00713AFE" w:rsidP="00C66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664DC" w:rsidRPr="00C664DC" w:rsidRDefault="00C664DC" w:rsidP="00C66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Ресурсное обеспечение</w:t>
            </w:r>
          </w:p>
          <w:p w:rsidR="00C664DC" w:rsidRPr="00C664DC" w:rsidRDefault="00C664DC" w:rsidP="00C66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Ресурсы для учителя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Гражданский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Федерации.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Кодекс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правонарушениях.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Конституция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Семейный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РФ.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Трудовой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РФ.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Бахмутова, Л. С.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обществознания : учеб, пособие для студентов пед. высш. учеб, заведений : в 2 ч. / Л. С. Бахмутова. - М. : Гуманит. ИЦ ВЛАДОС, 2001.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Лозовский, Л. Ш.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обществознанию : вопросы и ответы; тесты с решениями / Л. Ш. Лозовский, Б. А. Райзберг. - М. : Рольф Айрис-Пресс, 2010.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Сычев, А. А.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: учеб, пособие / А. А. Сычев. - М.: Альфа-М, ИНФРА-М, 2010.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 для учащихся: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Домашек, Е. В.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справочник по обществознанию / Е. В. Домашек. - Ростов н/Д. : Феникс, 2010.</w:t>
            </w:r>
          </w:p>
          <w:p w:rsidR="00C664DC" w:rsidRPr="00C664DC" w:rsidRDefault="00C664DC" w:rsidP="00C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Сазонова, Г. Г. 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в таблицах и схемах / Г. Г. Сазонова. - М. : Виктория Плюс, 2007.</w:t>
            </w:r>
          </w:p>
          <w:p w:rsidR="00C664DC" w:rsidRPr="00C664DC" w:rsidRDefault="00C664DC" w:rsidP="00C66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664DC" w:rsidRPr="00C664DC" w:rsidRDefault="00C664DC" w:rsidP="00C66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Цифровые  и электронные образовательные ресурсы.</w:t>
            </w:r>
          </w:p>
          <w:p w:rsidR="00C664DC" w:rsidRPr="00C664DC" w:rsidRDefault="00C664DC" w:rsidP="00C664DC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before="106" w:after="0" w:line="216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4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http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 //</w:t>
            </w:r>
            <w:hyperlink r:id="rId7" w:history="1">
              <w:r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.г</w:t>
              </w:r>
              <w:r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snet</w:t>
              </w:r>
              <w:r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Официальная Россия (сервер орга</w:t>
            </w: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нов государственной власти Российской Федерации).</w:t>
            </w:r>
          </w:p>
          <w:p w:rsidR="00C664DC" w:rsidRPr="00C664DC" w:rsidRDefault="00155B87" w:rsidP="00C664DC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216" w:lineRule="exact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://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president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kremlin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C664DC"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Президент Российской Федерации.</w:t>
            </w:r>
          </w:p>
          <w:p w:rsidR="00C664DC" w:rsidRPr="00C664DC" w:rsidRDefault="00155B87" w:rsidP="00C664DC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://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rsnet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C664DC"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Судебная власть Российской Федерации.</w:t>
            </w:r>
          </w:p>
          <w:p w:rsidR="00C664DC" w:rsidRPr="00C664DC" w:rsidRDefault="00155B87" w:rsidP="00C664DC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before="5" w:after="0" w:line="21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://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jurizdat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editions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official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lcrf</w:t>
              </w:r>
            </w:hyperlink>
            <w:r w:rsidR="00C664DC"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Собрание законодательства Российской Федерации.</w:t>
            </w:r>
          </w:p>
          <w:p w:rsidR="00C664DC" w:rsidRPr="00C664DC" w:rsidRDefault="00155B87" w:rsidP="00C664DC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216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://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socionet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C664DC"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Соционет: информационное про</w:t>
            </w:r>
            <w:r w:rsidR="00C664DC"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странство по общественным наукам.</w:t>
            </w:r>
          </w:p>
          <w:p w:rsidR="00C664DC" w:rsidRPr="00C664DC" w:rsidRDefault="00155B87" w:rsidP="00C664DC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before="5" w:after="0" w:line="216" w:lineRule="exact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://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ifap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C664DC"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Программа ЮНЕСКО «Информация для всех» в России.</w:t>
            </w:r>
          </w:p>
          <w:p w:rsidR="00C664DC" w:rsidRPr="00C664DC" w:rsidRDefault="00155B87" w:rsidP="00C664DC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216" w:lineRule="exact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://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C664DC"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Федеральная служба государственной статистики: базы данных, статистическая информация.</w:t>
            </w:r>
          </w:p>
          <w:p w:rsidR="00C664DC" w:rsidRPr="00C664DC" w:rsidRDefault="00155B87" w:rsidP="00C664D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://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alleng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edu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/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social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2.</w:t>
              </w:r>
              <w:r w:rsidR="00C664DC" w:rsidRPr="00C664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htm</w:t>
              </w:r>
            </w:hyperlink>
            <w:r w:rsidR="00C664DC"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Образовательные ресурсы Интернета — обществознание Печатные пособия.</w:t>
            </w:r>
          </w:p>
          <w:p w:rsidR="00C664DC" w:rsidRPr="00C664DC" w:rsidRDefault="00C664DC" w:rsidP="00C6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64DC" w:rsidRPr="00C664DC" w:rsidRDefault="00C664DC" w:rsidP="00C6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64DC" w:rsidRPr="00C664DC" w:rsidRDefault="00C664DC" w:rsidP="00C6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  (68 час)</w:t>
            </w:r>
          </w:p>
          <w:p w:rsidR="00C664DC" w:rsidRPr="00C664DC" w:rsidRDefault="00C664DC" w:rsidP="00C6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(30 час)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предприятия. Факторы производства и факторные доходы. Экономические и бухгалтерские издержки и прибыль. Постоянные </w:t>
            </w: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 переменные издержки.  Основные источники финансирования бизнеса.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Банковская система. Роль ЦБ в банковской системе России. Финансовые институты. Виды, причины и последствия инфляции.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Рынок труда. Безработица и государственная политика в области занятости в России.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государства в экономике. Общественные блага. Внешние эффекты.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Налоговая система в РФ. Виды налогов. Функции налогов. Налоги, уплачиваемые предприятиями.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деятельность и ее измерители. Понятие ВВП. Экономический рост и развитие. Экономические циклы.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принципы менеждмента. Основы маркетинга.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Мировая экономика. Государственная политика в области международной торговли.  Глобальные экономические проблемы.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отношения (14 час)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Социальная структура и социальные отношения. Социальная стратификация, неравенство. Социальные группы, их типы.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Социальный конфликт. Виды социальных конфликтов, их причины. Пути и средства их разрешения. 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социальных норм. Социальный контроль и самоконтроль. Отклоняющееся поведение. Наркомания, преступность, их социальная опасность.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Этнические общности. Нации. Национальное самосознание. Межнациональные отношения, этносо-циальные конфликты, пути их разрешения. Конституционные принципы национальной политики в Российской Федерации.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Религиозные объединения и организации в Российской Федерации. Опасность  сектантства.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 как общественное явление (16 час)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Политическая элита, особенности ее формирования в современной России.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идеология. Основные идейно-политические течения современности.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системе общественных отношений (14 час)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Общественное и индивидуальное сознание. Социализация индивида. Социальная роль. Социальные роли в юношеском возрасте.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Духовная жизнь человека. Самосознание индивида и социальное поведение. Ценности и нормы. Мотивы и предпочтения. 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Свобода и ответственность. Отклоняющееся поведение, его типы.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      </w:r>
          </w:p>
          <w:p w:rsidR="001A05B8" w:rsidRPr="00F36550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в политической жизни. Политический статус личности. Политическая психология и политическое поведение. </w:t>
            </w:r>
            <w:r w:rsidRPr="00F36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Политическое участие. Абсентеизм, его причины и опасность.</w:t>
            </w:r>
          </w:p>
          <w:p w:rsidR="001A05B8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Политическое лидерство. Типология лидерства.  Лидеры и ведомые.</w:t>
            </w:r>
          </w:p>
          <w:p w:rsidR="00445081" w:rsidRDefault="00445081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081" w:rsidRDefault="00445081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4DC" w:rsidRPr="001A05B8" w:rsidRDefault="001A05B8" w:rsidP="001A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AFE" w:rsidRDefault="00713AFE" w:rsidP="00C66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FE" w:rsidRDefault="00713AFE" w:rsidP="00C66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FE" w:rsidRDefault="00713AFE" w:rsidP="00C66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FE" w:rsidRDefault="00713AFE" w:rsidP="00C66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FE" w:rsidRDefault="00713AFE" w:rsidP="00C66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FE" w:rsidRDefault="00713AFE" w:rsidP="00C66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FE" w:rsidRDefault="00713AFE" w:rsidP="00C66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6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тематического распределения часов  по обществознанию на ступень обучения 10 - 11 классы</w:t>
            </w:r>
          </w:p>
          <w:p w:rsidR="00C664DC" w:rsidRPr="00C664DC" w:rsidRDefault="00C664DC" w:rsidP="00C664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4190" w:type="dxa"/>
              <w:tblInd w:w="96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4"/>
              <w:gridCol w:w="2552"/>
              <w:gridCol w:w="2649"/>
              <w:gridCol w:w="45"/>
            </w:tblGrid>
            <w:tr w:rsidR="00C664DC" w:rsidRPr="00C664DC">
              <w:trPr>
                <w:gridBefore w:val="1"/>
                <w:gridAfter w:val="1"/>
                <w:wBefore w:w="8943" w:type="dxa"/>
                <w:wAfter w:w="45" w:type="dxa"/>
                <w:trHeight w:val="100"/>
              </w:trPr>
              <w:tc>
                <w:tcPr>
                  <w:tcW w:w="519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 по классам</w:t>
                  </w:r>
                </w:p>
              </w:tc>
            </w:tr>
            <w:tr w:rsidR="00C664DC" w:rsidRPr="00C664DC">
              <w:trPr>
                <w:gridAfter w:val="3"/>
                <w:wAfter w:w="5244" w:type="dxa"/>
                <w:trHeight w:val="317"/>
              </w:trPr>
              <w:tc>
                <w:tcPr>
                  <w:tcW w:w="8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</w:tr>
            <w:tr w:rsidR="00C664DC" w:rsidRPr="00C664DC">
              <w:tc>
                <w:tcPr>
                  <w:tcW w:w="14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4DC" w:rsidRPr="00C664DC" w:rsidRDefault="00C664DC" w:rsidP="00C664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C664DC" w:rsidRPr="00C664DC">
              <w:tc>
                <w:tcPr>
                  <w:tcW w:w="141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Обществознание – 140 ч</w:t>
                  </w:r>
                </w:p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64DC" w:rsidRPr="00C664DC">
              <w:tc>
                <w:tcPr>
                  <w:tcW w:w="8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Человек как творец и творение культуры – 14 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64DC" w:rsidRPr="00C664DC">
              <w:tc>
                <w:tcPr>
                  <w:tcW w:w="8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 как сложная динамичная система – 10 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64DC" w:rsidRPr="00C664DC">
              <w:tc>
                <w:tcPr>
                  <w:tcW w:w="8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Экономика – 30 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  <w:tr w:rsidR="00C664DC" w:rsidRPr="00C664DC">
              <w:tc>
                <w:tcPr>
                  <w:tcW w:w="8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Социальные отношения – 14 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C664DC" w:rsidRPr="00C664DC">
              <w:tc>
                <w:tcPr>
                  <w:tcW w:w="8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Политика как общественное явление – 16 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C664DC" w:rsidRPr="00C664DC">
              <w:tc>
                <w:tcPr>
                  <w:tcW w:w="8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Человек в системе общественных отношений – 14 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C664DC" w:rsidRPr="00C664DC">
              <w:tc>
                <w:tcPr>
                  <w:tcW w:w="8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Правовое регулирование общественных отношений – 30 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64DC" w:rsidRPr="00C664DC">
              <w:tc>
                <w:tcPr>
                  <w:tcW w:w="8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 – 140 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65</w:t>
                  </w:r>
                </w:p>
              </w:tc>
            </w:tr>
            <w:tr w:rsidR="00C664DC" w:rsidRPr="00C664DC">
              <w:tc>
                <w:tcPr>
                  <w:tcW w:w="8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 – 16 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45081" w:rsidRPr="009733AC" w:rsidRDefault="00445081" w:rsidP="0097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4DC" w:rsidRPr="00C664DC" w:rsidRDefault="00C664DC" w:rsidP="001A0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Обязательный минимум содержания программы по о</w:t>
            </w:r>
            <w:r w:rsidR="009B7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бществознанию для обучающихся 11</w:t>
            </w:r>
            <w:r w:rsidRPr="00C66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класса:</w:t>
            </w:r>
          </w:p>
          <w:p w:rsidR="00C664DC" w:rsidRPr="00C664DC" w:rsidRDefault="00C664DC" w:rsidP="00C664D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4216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1"/>
              <w:gridCol w:w="4820"/>
              <w:gridCol w:w="850"/>
              <w:gridCol w:w="4253"/>
              <w:gridCol w:w="992"/>
            </w:tblGrid>
            <w:tr w:rsidR="009B773A" w:rsidRPr="00C664DC" w:rsidTr="00445081">
              <w:trPr>
                <w:trHeight w:val="927"/>
              </w:trPr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Федеральный компонент государственного стандарта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Примерная программа по истории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Рабочая программа</w:t>
                  </w:r>
                </w:p>
              </w:tc>
            </w:tr>
            <w:tr w:rsidR="009B773A" w:rsidRPr="00C664DC" w:rsidTr="00445081">
              <w:trPr>
                <w:trHeight w:val="206"/>
              </w:trPr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ол</w:t>
                  </w: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-во час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ол</w:t>
                  </w:r>
                  <w:r w:rsidRPr="00C664D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-во час</w:t>
                  </w:r>
                </w:p>
              </w:tc>
            </w:tr>
            <w:tr w:rsidR="0011651E" w:rsidRPr="00C664DC" w:rsidTr="00445081">
              <w:tc>
                <w:tcPr>
                  <w:tcW w:w="3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651E" w:rsidRDefault="0011651E" w:rsidP="00C664D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45081" w:rsidRDefault="00445081" w:rsidP="00C664D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45081" w:rsidRDefault="00445081" w:rsidP="00C664D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1651E" w:rsidRPr="009B773A" w:rsidRDefault="00445081" w:rsidP="00C664D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Человек в системе общественных отношений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651E" w:rsidRDefault="0011651E" w:rsidP="00C664D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45081" w:rsidRDefault="00445081" w:rsidP="0044508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1651E" w:rsidRPr="009B773A" w:rsidRDefault="00445081" w:rsidP="0044508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Человек в системе общественных отношений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651E" w:rsidRDefault="0011651E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45081" w:rsidRDefault="00445081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1651E" w:rsidRPr="009B773A" w:rsidRDefault="00445081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51E" w:rsidRDefault="0011651E" w:rsidP="00C664D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165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Вводный урок</w:t>
                  </w:r>
                </w:p>
                <w:p w:rsidR="0011651E" w:rsidRPr="0011651E" w:rsidRDefault="0011651E" w:rsidP="00C664D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Входная контрольная работа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51E" w:rsidRPr="0011651E" w:rsidRDefault="0011651E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165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45081" w:rsidRPr="00C664DC" w:rsidTr="00445081">
              <w:trPr>
                <w:trHeight w:val="1741"/>
              </w:trPr>
              <w:tc>
                <w:tcPr>
                  <w:tcW w:w="33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5081" w:rsidRDefault="00445081" w:rsidP="00C664D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5081" w:rsidRDefault="00445081" w:rsidP="00C664D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5081" w:rsidRDefault="00445081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5081" w:rsidRPr="0011651E" w:rsidRDefault="00445081" w:rsidP="00C664D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 «</w:t>
                  </w:r>
                  <w:r w:rsidRPr="001165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Человек в системе общественных отношений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включена в темы «</w:t>
                  </w:r>
                  <w:r w:rsidRPr="001165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Экономическая жизнь общества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», «Социальная сфера», «Политическая жизнь общества»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5081" w:rsidRPr="0011651E" w:rsidRDefault="00445081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 (3часа включены в темы) </w:t>
                  </w:r>
                </w:p>
              </w:tc>
            </w:tr>
            <w:tr w:rsidR="00445081" w:rsidRPr="00C664DC" w:rsidTr="00445081"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081" w:rsidRPr="009B773A" w:rsidRDefault="00445081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081" w:rsidRPr="009B773A" w:rsidRDefault="00445081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081" w:rsidRDefault="00445081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081" w:rsidRDefault="00445081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Экономи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</w:t>
                  </w: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жизнь общества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081" w:rsidRDefault="00445081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30+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9B773A" w:rsidRPr="00C664DC" w:rsidTr="00445081"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Социальные отношения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Социальные отношения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Социальная сфера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11651E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14+</w:t>
                  </w:r>
                  <w:r w:rsidRPr="0044508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9B773A" w:rsidRPr="00C664DC" w:rsidTr="00445081">
              <w:trPr>
                <w:trHeight w:val="587"/>
              </w:trPr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Политика как общественное явление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77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Политика как общественное явление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Политическая жизнь общества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11651E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16+</w:t>
                  </w:r>
                  <w:r w:rsidR="0044508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11651E" w:rsidRPr="00C664DC" w:rsidTr="00445081"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51E" w:rsidRPr="009B773A" w:rsidRDefault="0011651E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51E" w:rsidRPr="009B773A" w:rsidRDefault="0011651E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51E" w:rsidRDefault="0011651E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51E" w:rsidRDefault="0011651E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  <w:p w:rsidR="0011651E" w:rsidRDefault="0011651E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51E" w:rsidRPr="00C664DC" w:rsidRDefault="0011651E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B773A" w:rsidRPr="00C664DC" w:rsidTr="00445081"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11651E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11651E" w:rsidP="009B773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11651E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11651E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9B773A" w:rsidRPr="00C664DC" w:rsidTr="00445081"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11651E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Резерв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11651E" w:rsidP="0011651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773A" w:rsidRPr="00C664DC" w:rsidTr="00445081">
              <w:trPr>
                <w:trHeight w:val="166"/>
              </w:trPr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B773A" w:rsidRPr="00C664DC" w:rsidTr="00445081">
              <w:trPr>
                <w:trHeight w:val="398"/>
              </w:trPr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73A" w:rsidRPr="00C664DC" w:rsidRDefault="009B773A" w:rsidP="00C664D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773A" w:rsidRDefault="009B773A" w:rsidP="00C66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773A" w:rsidRDefault="009B773A" w:rsidP="00C66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651E" w:rsidRDefault="0011651E" w:rsidP="00C66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4DC" w:rsidRDefault="00C664DC" w:rsidP="00C66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2D312A" w:rsidRPr="00C664DC" w:rsidRDefault="002D312A" w:rsidP="00C6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709"/>
              <w:gridCol w:w="3549"/>
              <w:gridCol w:w="710"/>
              <w:gridCol w:w="709"/>
              <w:gridCol w:w="3119"/>
              <w:gridCol w:w="4682"/>
            </w:tblGrid>
            <w:tr w:rsidR="00C664DC" w:rsidRPr="00C664DC" w:rsidTr="00EC3074"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Средства обучения</w:t>
                  </w:r>
                </w:p>
              </w:tc>
              <w:tc>
                <w:tcPr>
                  <w:tcW w:w="4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Объект контроля (требования к базовому уровню обучения)</w:t>
                  </w:r>
                </w:p>
              </w:tc>
            </w:tr>
            <w:tr w:rsidR="00C664DC" w:rsidRPr="00C664DC" w:rsidTr="00EC3074">
              <w:trPr>
                <w:trHeight w:val="920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</w:rPr>
                    <w:t>Порядковый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</w:rPr>
                    <w:t>В теме</w:t>
                  </w:r>
                </w:p>
              </w:tc>
              <w:tc>
                <w:tcPr>
                  <w:tcW w:w="3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4DC" w:rsidRPr="00C664DC" w:rsidRDefault="00C664DC" w:rsidP="00C664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</w:rPr>
                    <w:t>По плану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100AD8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664DC">
                    <w:rPr>
                      <w:rFonts w:ascii="Times New Roman" w:eastAsia="Calibri" w:hAnsi="Times New Roman" w:cs="Times New Roman"/>
                    </w:rPr>
                    <w:t>Факт</w:t>
                  </w: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4DC" w:rsidRPr="00C664DC" w:rsidRDefault="00C664DC" w:rsidP="00C664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6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4DC" w:rsidRPr="00C664DC" w:rsidRDefault="00C664DC" w:rsidP="00C664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664DC" w:rsidRPr="00100AD8" w:rsidTr="00EC3074">
              <w:trPr>
                <w:trHeight w:val="725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Что изучает обществознание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Входная контрольная работа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11651E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Ключевые понятия курса за 10</w:t>
                  </w:r>
                  <w:r w:rsidR="00C664DC" w:rsidRPr="00100A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Целостное представление о курсе</w:t>
                  </w:r>
                </w:p>
              </w:tc>
            </w:tr>
            <w:tr w:rsidR="00C664DC" w:rsidRPr="00100AD8" w:rsidTr="00EB5F64"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51E" w:rsidRDefault="00EB5F64" w:rsidP="00904A8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4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Человек в системе общественных отношений – 2 ч</w:t>
                  </w:r>
                </w:p>
                <w:p w:rsidR="00904A88" w:rsidRPr="00904A8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2D312A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Человек и общество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E21BEB" w:rsidP="00100AD8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Давать определения понятиям </w:t>
                  </w:r>
                  <w:r w:rsidRPr="00100AD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человек, индивид, индив</w:t>
                  </w:r>
                  <w:r w:rsidR="00B96ACF" w:rsidRPr="00100AD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идуальность, личность, общество, сферы общественной жизни.</w:t>
                  </w:r>
                </w:p>
              </w:tc>
            </w:tr>
            <w:tr w:rsidR="00C664DC" w:rsidRPr="00100AD8" w:rsidTr="00EC3074">
              <w:trPr>
                <w:trHeight w:val="283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EB5F64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EB5F64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2D312A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Социализация индивида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96ACF" w:rsidP="00100AD8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Характеризовать процесс социализации личности. Понятия </w:t>
                  </w:r>
                  <w:r w:rsidRPr="00100AD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социализация, агенты социализации.</w:t>
                  </w:r>
                </w:p>
              </w:tc>
            </w:tr>
            <w:tr w:rsidR="00C664DC" w:rsidRPr="00100AD8" w:rsidTr="00EB5F64">
              <w:trPr>
                <w:trHeight w:val="100"/>
              </w:trPr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1A7" w:rsidRPr="00904A88" w:rsidRDefault="000B11A7" w:rsidP="00904A8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4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Экономическая жизнь общества – 31 ч</w:t>
                  </w:r>
                </w:p>
                <w:p w:rsidR="00C664DC" w:rsidRPr="00100AD8" w:rsidRDefault="00C664DC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64DC" w:rsidRPr="00100AD8" w:rsidTr="00EC3074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96AC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Роль экономики в жизни общества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Default="00B96AC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AE3BF6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96AC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Характеризовать место и роль экономики в жизни общества. Называть экономические </w:t>
                  </w: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механизмы.</w:t>
                  </w:r>
                </w:p>
              </w:tc>
            </w:tr>
            <w:tr w:rsidR="00C664DC" w:rsidRPr="00100AD8" w:rsidTr="00EC3074">
              <w:trPr>
                <w:trHeight w:val="643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96AC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Экономика: наука и хозяйство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Знать определения экономика и экономическая наука; уметь различать части экономической науки; давать характеристику ресурсам экономики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7-8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96AC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Измерители экономической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AE3BF6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Знать, что  такое ВВП, ВНП. Уметь делать выводы, анализировать.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FD4B25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Экономический рост и развитие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Карточки с заданиями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Знать, как экономический рост влияет на развитие общества и человека? Чем экономический рост отличается от  экономического  развития? Выделять факторы экономического роста; уметь различать экстенсивный и интенсивный рост. 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FD4B25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Экономические циклы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BF6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Документы 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Знать экономические циклы.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FD4B25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Рыночные отношения в экономике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AE3BF6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E1F24" w:rsidP="00E6691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24">
                    <w:rPr>
                      <w:rFonts w:ascii="Times New Roman" w:hAnsi="Times New Roman"/>
                      <w:sz w:val="24"/>
                      <w:szCs w:val="24"/>
                    </w:rPr>
                    <w:t>Рынок. Конкуренция и монополия. Спрос и предложение. Факторы спроса и предложения. Уметь анализировать, делать выводы, отвечать на вопросы, работать с документами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FD4B25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Рыночные структуры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AE3BF6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E6691A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рынка: ф</w:t>
                  </w:r>
                  <w:r w:rsidRPr="001E1F24">
                    <w:rPr>
                      <w:rFonts w:ascii="Times New Roman" w:hAnsi="Times New Roman"/>
                      <w:sz w:val="24"/>
                      <w:szCs w:val="24"/>
                    </w:rPr>
                    <w:t>ондовый рынок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труда, капитала. кредитный</w:t>
                  </w:r>
                  <w:r w:rsidRPr="001E1F24">
                    <w:rPr>
                      <w:rFonts w:ascii="Times New Roman" w:hAnsi="Times New Roman"/>
                      <w:sz w:val="24"/>
                      <w:szCs w:val="24"/>
                    </w:rPr>
                    <w:t>. Акции, 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лигации и другие ценные бумаги.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FD4B25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Конкуренция и монополия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Презентация на тему урока </w:t>
                  </w:r>
                </w:p>
                <w:p w:rsidR="00AE3BF6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E6691A" w:rsidRDefault="00E6691A" w:rsidP="00100AD8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конкуренция, её виды, монополия, олигополия. 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FD4B25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Современная рыночная система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E6691A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современный рынок.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FD4B25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Фирма в экономике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AE3BF6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07750D" w:rsidP="0007750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50D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Фирма. Факторы производства и факторные доходы. Знать от чего зависит успех деятельности предприятий? Какие доходы можно получить, владея факторами производства? Знать обществоведческие термины урока.  Уметь анализировать, делать выводы, отвечать на </w:t>
                  </w:r>
                  <w:r w:rsidRPr="000775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вопросы, работать с документами</w:t>
                  </w:r>
                </w:p>
              </w:tc>
            </w:tr>
            <w:tr w:rsidR="00C664DC" w:rsidRPr="00100AD8" w:rsidTr="00EC3074">
              <w:trPr>
                <w:trHeight w:val="574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FD4B25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Издержки и прибыль производства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AE3BF6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07750D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50D">
                    <w:rPr>
                      <w:rFonts w:ascii="Times New Roman" w:hAnsi="Times New Roman"/>
                      <w:sz w:val="24"/>
                      <w:szCs w:val="24"/>
                    </w:rPr>
                    <w:t>Постоянные и переменные издержки. Экономические и бухгалтерские издержки и прибыль.</w:t>
                  </w:r>
                </w:p>
              </w:tc>
            </w:tr>
            <w:tr w:rsidR="00C664DC" w:rsidRPr="00100AD8" w:rsidTr="00EC3074">
              <w:trPr>
                <w:trHeight w:val="625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FD4B25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FD4B25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Налоги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Документы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07750D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750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Налоги, уплачиваемые предприятиями. </w:t>
                  </w:r>
                  <w:r w:rsidRPr="0007750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C664DC" w:rsidRPr="00100AD8" w:rsidTr="00EC3074">
              <w:trPr>
                <w:trHeight w:val="877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100AD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DE70AE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Правовые основы предпринимательской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Документы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07750D" w:rsidP="0007750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Понятия б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изнес, предпринимательские правоотношения</w:t>
                  </w:r>
                </w:p>
              </w:tc>
            </w:tr>
            <w:tr w:rsidR="00C664DC" w:rsidRPr="00100AD8" w:rsidTr="00EC3074">
              <w:trPr>
                <w:trHeight w:val="1046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100AD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DE70AE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Организационно-правовые формы предпринимательства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Документы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07750D" w:rsidRDefault="0007750D" w:rsidP="00100AD8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Знать о</w:t>
                  </w:r>
                  <w:r w:rsidRPr="000775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рганизационно-правовые формы и правовой режим предпринимательской деятельности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индивидуальный предприниматель, товарищество, акционерное общество.</w:t>
                  </w:r>
                </w:p>
              </w:tc>
            </w:tr>
            <w:tr w:rsidR="00C664DC" w:rsidRPr="00100AD8" w:rsidTr="00EC3074">
              <w:trPr>
                <w:trHeight w:val="554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100AD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00AD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Как открыть своё дело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Документы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07750D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Знать процесс открытия своего дела.</w:t>
                  </w:r>
                </w:p>
              </w:tc>
            </w:tr>
            <w:tr w:rsidR="00C664DC" w:rsidRPr="00100AD8" w:rsidTr="00EC3074">
              <w:trPr>
                <w:trHeight w:val="561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100AD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00AD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Слагаемые успеха в бизнесе. Источники финансирования.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Документы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Называть источники финансирования бизнеса.</w:t>
                  </w:r>
                </w:p>
              </w:tc>
            </w:tr>
            <w:tr w:rsidR="00C664DC" w:rsidRPr="00100AD8" w:rsidTr="00EC3074">
              <w:trPr>
                <w:trHeight w:val="286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100AD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00AD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B1322F" w:rsidRDefault="00B1322F" w:rsidP="00100AD8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менеджер, менеджмент. </w:t>
                  </w: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функции менеджмента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100AD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00AD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Маркетинг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  <w:p w:rsidR="00AE3BF6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B1322F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маркетинг, маркетолог.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Характеризовать функции маркетинга.</w:t>
                  </w:r>
                </w:p>
              </w:tc>
            </w:tr>
            <w:tr w:rsidR="00B1322F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22F" w:rsidRPr="00100AD8" w:rsidRDefault="00B1322F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государство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>Экономические системы.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            </w: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Уметь различать экономические системы. Различать механизмы государственного регулирования рыночной экономики.</w:t>
                  </w:r>
                </w:p>
              </w:tc>
            </w:tr>
            <w:tr w:rsidR="00B1322F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22F" w:rsidRPr="00100AD8" w:rsidRDefault="00B1322F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Механизмы воздействия на экономику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B1322F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Документы </w:t>
                  </w:r>
                </w:p>
              </w:tc>
              <w:tc>
                <w:tcPr>
                  <w:tcW w:w="46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Финансы в экономике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2F" w:rsidRPr="00B1322F" w:rsidRDefault="00B1322F" w:rsidP="00B1322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>Банки. Роль центрального банка. Основные операции</w:t>
                  </w:r>
                </w:p>
                <w:p w:rsidR="00C664DC" w:rsidRPr="00100AD8" w:rsidRDefault="00B1322F" w:rsidP="00B1322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коммерческих банков. Финансовые </w:t>
                  </w: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институты. 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Инфляция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>Виды, причины и последствия инфляции.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Занятость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Default="00B1322F" w:rsidP="00100AD8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рынок труда, заработная плата, прожиточный минимум.</w:t>
                  </w:r>
                </w:p>
                <w:p w:rsidR="00B1322F" w:rsidRPr="00B1322F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 действует спрос и предложение на рынке труда.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Безработица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AE3BF6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>Безработица. Причины и экономические последствия безработицы. Государственная политика в области занятости.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1322F" w:rsidP="00B1322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мировая экономика, международное разделение труда, экспорт, импорт.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государственную политику</w:t>
                  </w: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области международной торговли. </w:t>
                  </w:r>
                </w:p>
              </w:tc>
            </w:tr>
            <w:tr w:rsidR="00904A8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A88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A8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A8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Глобальные проблемы экономики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A88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A88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5F" w:rsidRPr="0051445F" w:rsidRDefault="0051445F" w:rsidP="0051445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45F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904A88" w:rsidRPr="00100AD8" w:rsidRDefault="0051445F" w:rsidP="0051445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45F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A88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Называть и характеризовать г</w:t>
                  </w: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>лобальные проблемы экономики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5B65E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Экономическая культура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B1322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22F">
                    <w:rPr>
                      <w:rFonts w:ascii="Times New Roman" w:hAnsi="Times New Roman"/>
                      <w:sz w:val="24"/>
                      <w:szCs w:val="24"/>
                    </w:rPr>
                    <w:t>Сбережения, страхование. Защита прав потребителя. Экономика производителя. Рациональное экономическое поведение потребителя и производителя.</w:t>
                  </w:r>
                </w:p>
              </w:tc>
            </w:tr>
            <w:tr w:rsidR="005B65EB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Default="005B65E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Default="005B65E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Default="005B65EB" w:rsidP="005B65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Повторительно-обобщающий урок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Экономическая жизнь общества</w:t>
                  </w:r>
                  <w:r w:rsidRPr="005B6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Pr="00100AD8" w:rsidRDefault="005B65E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Pr="00100AD8" w:rsidRDefault="005B65E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Pr="00100AD8" w:rsidRDefault="0051445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45F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Pr="00B1322F" w:rsidRDefault="005B65E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Систематизация знаний учащихся по данному разделу</w:t>
                  </w:r>
                </w:p>
              </w:tc>
            </w:tr>
            <w:tr w:rsidR="00C664DC" w:rsidRPr="00100AD8" w:rsidTr="0051445F">
              <w:trPr>
                <w:trHeight w:val="898"/>
              </w:trPr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904A8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Обобщение по теме «</w:t>
                  </w:r>
                  <w:r w:rsidR="005B6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Экономическая жизнь общества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904A8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5B65E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5EB">
                    <w:rPr>
                      <w:rFonts w:ascii="Times New Roman" w:hAnsi="Times New Roman"/>
                      <w:sz w:val="24"/>
                      <w:szCs w:val="24"/>
                    </w:rPr>
                    <w:t>Контроль  знаний учащихся по данному разделу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904A88">
                    <w:rPr>
                      <w:rFonts w:ascii="Times New Roman" w:hAnsi="Times New Roman"/>
                      <w:sz w:val="24"/>
                      <w:szCs w:val="24"/>
                    </w:rPr>
                    <w:t>Ключевые понятия, явления, закономерности</w:t>
                  </w:r>
                </w:p>
              </w:tc>
            </w:tr>
            <w:tr w:rsidR="00904A88" w:rsidRPr="00100AD8" w:rsidTr="005B65EB"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A88" w:rsidRDefault="00AE3BF6" w:rsidP="00AE3BF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сфера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15 ч</w:t>
                  </w:r>
                </w:p>
                <w:p w:rsidR="00AE3BF6" w:rsidRPr="00AE3BF6" w:rsidRDefault="00AE3BF6" w:rsidP="00AE3BF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AE3BF6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AE3BF6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Социальная структура общества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51445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Называть социальные группы. Объяснять причины социального неравенства.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AE3BF6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Социальная стратификация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51445F" w:rsidRDefault="0051445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класс, страта, социальная мобильность, соц. интересы.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Приводить примеры соц. мобильности, на примерах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раскрывать интересы разных соц. групп.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37-38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AE3BF6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7721B">
                    <w:rPr>
                      <w:rFonts w:ascii="Times New Roman" w:hAnsi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AE3BF6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Социальные нормы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892B41" w:rsidRDefault="00892B41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соц. нормы, соц. контроль.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Приводить примеры соц.норм.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Отклоняющееся поведение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BF6" w:rsidRPr="00AE3BF6" w:rsidRDefault="00AE3BF6" w:rsidP="00AE3B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AE3BF6" w:rsidP="00AE3B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892B41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 отклоняющегося поведения. Характеризовать причины отклоняющегося поведения.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Нации и межнациональные отношения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BF6" w:rsidRPr="00AE3BF6" w:rsidRDefault="00AE3BF6" w:rsidP="00AE3B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AE3BF6" w:rsidP="00AE3B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892B41" w:rsidRDefault="00892B41" w:rsidP="00100AD8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нация, национальность, мультикультурализм</w:t>
                  </w:r>
                  <w:r w:rsidR="00953F1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национализм.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Межнациональные конфликты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BF6" w:rsidRPr="00AE3BF6" w:rsidRDefault="00AE3BF6" w:rsidP="00AE3B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AE3BF6" w:rsidP="00AE3B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BF6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53F17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Называть причины межнациональных конфликтов и их последствия.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Семья как социальный институт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53F17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семью как социальный институт. Называть функции семьи. Характеризовать изменения, происходящие с современной семьёй.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Бытовые отношения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53F17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 бытовых отношений, показывать связь семьи и быта.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Гендер – социальный пол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EC3074" w:rsidRDefault="00EC3074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C664DC" w:rsidRPr="00100AD8" w:rsidRDefault="00EC3074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953F17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Гендерный стереотип, гендерные роли, гендерная социализация.</w:t>
                  </w:r>
                </w:p>
              </w:tc>
            </w:tr>
            <w:tr w:rsidR="0017721B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Default="0017721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Молодёжь в современном обществе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EC3074" w:rsidRDefault="00EC3074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17721B" w:rsidRPr="00100AD8" w:rsidRDefault="00EC3074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953F17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особенности молодёжи как социальной группы.</w:t>
                  </w:r>
                </w:p>
              </w:tc>
            </w:tr>
            <w:tr w:rsidR="0017721B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Default="0017721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Молодёжная субкультура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EC3074" w:rsidRDefault="00EC3074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17721B" w:rsidRPr="00100AD8" w:rsidRDefault="00EC3074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953F17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особенности молодёжной субкультуры.</w:t>
                  </w:r>
                </w:p>
              </w:tc>
            </w:tr>
            <w:tr w:rsidR="0017721B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Default="005B65E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Демографическая ситуация в России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EC3074" w:rsidRDefault="00EC3074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17721B" w:rsidRPr="00100AD8" w:rsidRDefault="00EC3074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953F17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Называть факторы, влияющие на демографическую ситуацию. </w:t>
                  </w:r>
                </w:p>
              </w:tc>
            </w:tr>
            <w:tr w:rsidR="005B65EB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Default="005B65EB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Default="0051445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Повторительно-обобщающий урок «Социальная сфера»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Pr="00100AD8" w:rsidRDefault="005B65E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Pr="00100AD8" w:rsidRDefault="005B65E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Pr="00EC3074" w:rsidRDefault="0051445F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45F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5EB" w:rsidRPr="00100AD8" w:rsidRDefault="0051445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sz w:val="24"/>
                      <w:szCs w:val="24"/>
                    </w:rPr>
                    <w:t>Систематизация знаний учащихся по данному разделу</w:t>
                  </w:r>
                </w:p>
              </w:tc>
            </w:tr>
            <w:tr w:rsidR="0017721B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892B41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Default="00EC3074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Обобщение по теме «Социальная сфера»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17721B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Pr="00100AD8" w:rsidRDefault="00EC3074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1B" w:rsidRDefault="0051445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45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 знаний учащихся по данному разделу. </w:t>
                  </w:r>
                  <w:r w:rsidR="00EC3074" w:rsidRPr="00EC3074">
                    <w:rPr>
                      <w:rFonts w:ascii="Times New Roman" w:hAnsi="Times New Roman"/>
                      <w:sz w:val="24"/>
                      <w:szCs w:val="24"/>
                    </w:rPr>
                    <w:t>Ключевые понятия и явления общественной жизни</w:t>
                  </w:r>
                </w:p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3074" w:rsidRPr="00100AD8" w:rsidTr="005B65EB"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C3074" w:rsidP="00EC307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0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Политическая жизнь общества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17 ч</w:t>
                  </w:r>
                </w:p>
                <w:p w:rsidR="00EC3074" w:rsidRPr="00EC3074" w:rsidRDefault="00EC3074" w:rsidP="00EC307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3074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Политика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C3074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6F78B0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Характеризовать структуру политической сферы, субъектов политики. </w:t>
                  </w:r>
                </w:p>
                <w:p w:rsidR="006F78B0" w:rsidRPr="006F78B0" w:rsidRDefault="006F78B0" w:rsidP="00100AD8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политика, политические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институты, </w:t>
                  </w:r>
                  <w:r w:rsidR="006F7D6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политические отношения.</w:t>
                  </w:r>
                </w:p>
              </w:tc>
            </w:tr>
            <w:tr w:rsidR="00EC3074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Власть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C3074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EC3074" w:rsidRDefault="006F7D6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сущность и отличия политической власти.</w:t>
                  </w:r>
                </w:p>
              </w:tc>
            </w:tr>
            <w:tr w:rsidR="00EC3074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Политическая система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C3074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6F7D6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Называть и характеризовать структурные элементы политической системы.</w:t>
                  </w:r>
                </w:p>
                <w:p w:rsidR="006F7D64" w:rsidRPr="006F7D64" w:rsidRDefault="006F7D64" w:rsidP="00100AD8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формы государства, политический режим, его виды.</w:t>
                  </w:r>
                </w:p>
              </w:tc>
            </w:tr>
            <w:tr w:rsidR="00EC3074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Демократические перемены в России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C3074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EC3074" w:rsidRDefault="006F7D6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Называть изменения российской политической системы.</w:t>
                  </w:r>
                </w:p>
              </w:tc>
            </w:tr>
            <w:tr w:rsidR="00EC3074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Гражданское общество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C3074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EC3074" w:rsidRDefault="006F7D6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Сферы жизнедеятельности гражданского общества. Характеризовать местное самоуправление, его роль в гражданском обществе.</w:t>
                  </w:r>
                </w:p>
              </w:tc>
            </w:tr>
            <w:tr w:rsidR="00EC3074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Правовое государство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C3074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EC3074" w:rsidRDefault="006F7D6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признаки правового государства, их сущность и значимость.</w:t>
                  </w:r>
                </w:p>
              </w:tc>
            </w:tr>
            <w:tr w:rsidR="00EC3074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Демократические выборы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100AD8" w:rsidRDefault="00EC307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C3074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074" w:rsidRPr="00EC3074" w:rsidRDefault="006F7D6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роль избирательной системы. Определять сходство и различия мажоритарной и пропорциональной избирательных систем.</w:t>
                  </w:r>
                </w:p>
              </w:tc>
            </w:tr>
            <w:tr w:rsidR="000C2429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429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429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429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Политические партии</w:t>
                  </w:r>
                  <w:r w:rsidR="00C1395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партийные системы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429" w:rsidRPr="00100AD8" w:rsidRDefault="000C2429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429" w:rsidRPr="00100AD8" w:rsidRDefault="000C2429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0C2429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429" w:rsidRPr="00EC3074" w:rsidRDefault="006F7D64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 политически</w:t>
                  </w:r>
                  <w:r w:rsidR="005E73AA">
                    <w:rPr>
                      <w:rFonts w:ascii="Times New Roman" w:hAnsi="Times New Roman"/>
                      <w:sz w:val="24"/>
                      <w:szCs w:val="24"/>
                    </w:rPr>
                    <w:t>х партий, их функции. Характеризовать типы партийных систем.</w:t>
                  </w:r>
                </w:p>
              </w:tc>
            </w:tr>
            <w:tr w:rsidR="00E2523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Политическая элита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25238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EC3074" w:rsidRDefault="00C13950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Знать, что такое политическая элита. Как она формируется. Уметь 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иводить примеры элиты.</w:t>
                  </w:r>
                </w:p>
              </w:tc>
            </w:tr>
            <w:tr w:rsidR="00E2523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Политическое лидерство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25238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EC3074" w:rsidRDefault="00C13950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Перечислять основные функции политического лидерства. Уметь сравнивать виды лидерства.</w:t>
                  </w:r>
                </w:p>
              </w:tc>
            </w:tr>
            <w:tr w:rsidR="00E2523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Политическое сознание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25238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EC3074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Обыденное и теоретическое сознание. Что такое идеология.  Современные политические идеологии. Роль идеологии в политической жизни. Уметь оперировать понятиями. Уметь различать два уровня политического сознания.  Характеризовать политические идеологии. </w:t>
                  </w:r>
                </w:p>
              </w:tc>
            </w:tr>
            <w:tr w:rsidR="00E2523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Политическая психология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25238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EC3074" w:rsidRDefault="00C13950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психология.  СМИ и политическое сознание. Определять место СМИ в современной политической жизни.</w:t>
                  </w:r>
                </w:p>
              </w:tc>
            </w:tr>
            <w:tr w:rsidR="00E2523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Политическое поведение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25238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EC3074" w:rsidRDefault="00C13950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Знать, что такое политическое поведение. Чем различаются  его формы. Уметь характеризовать электоральное поведение, протестное и экстремальное. Уметь регулировать политическое поведение.</w:t>
                  </w:r>
                </w:p>
              </w:tc>
            </w:tr>
            <w:tr w:rsidR="00E2523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Политический терроризм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25238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EC3074" w:rsidRDefault="008F0E0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Объяснять, чем опасно экстремистское поведение.</w:t>
                  </w:r>
                </w:p>
              </w:tc>
            </w:tr>
            <w:tr w:rsidR="00E2523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Политический процесс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25238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EC3074" w:rsidRDefault="008F0E0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Политический процесс, его типы. Структура и стадии политического процесса.</w:t>
                  </w:r>
                </w:p>
              </w:tc>
            </w:tr>
            <w:tr w:rsidR="00E2523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 политичес</w:t>
                  </w:r>
                  <w:r w:rsidR="00C1395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кого участия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Pr="00C13950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  <w:p w:rsidR="00E25238" w:rsidRDefault="00C13950" w:rsidP="00C1395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8F0E0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Объяснять суть политического участия.</w:t>
                  </w:r>
                </w:p>
                <w:p w:rsidR="008F0E0F" w:rsidRPr="00EC3074" w:rsidRDefault="008F0E0F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5238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C13950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E25238" w:rsidP="00904A88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C13950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Обобщение по теме «Политическая жизнь общества»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100AD8" w:rsidRDefault="00E25238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Default="00C13950" w:rsidP="00EC307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38" w:rsidRPr="00EC3074" w:rsidRDefault="00C13950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sz w:val="24"/>
                      <w:szCs w:val="24"/>
                    </w:rPr>
                    <w:t>Контроль  знаний учащихся по данному разделу. Ключевые понятия и явления общественной жизни</w:t>
                  </w:r>
                </w:p>
              </w:tc>
            </w:tr>
            <w:tr w:rsidR="00C13950" w:rsidRPr="00100AD8" w:rsidTr="000E6437"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950" w:rsidRDefault="00C13950" w:rsidP="00C1395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39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Итоговое повторение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2 ч</w:t>
                  </w:r>
                </w:p>
                <w:p w:rsidR="00C13950" w:rsidRPr="00C13950" w:rsidRDefault="00C13950" w:rsidP="00C1395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64DC" w:rsidRPr="00100AD8" w:rsidTr="00EB5F64">
              <w:tc>
                <w:tcPr>
                  <w:tcW w:w="141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  <w:tc>
                <w:tcPr>
                  <w:tcW w:w="4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Ключевые понятия и явления общественной жизни.</w:t>
                  </w:r>
                </w:p>
              </w:tc>
            </w:tr>
            <w:tr w:rsidR="00C664DC" w:rsidRPr="00100AD8" w:rsidTr="00EC3074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</w:rPr>
                    <w:t>Презентация на тему урока</w:t>
                  </w:r>
                </w:p>
              </w:tc>
              <w:tc>
                <w:tcPr>
                  <w:tcW w:w="46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664DC" w:rsidRPr="00100AD8" w:rsidRDefault="00C664DC" w:rsidP="00100AD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4DC" w:rsidRPr="00100AD8" w:rsidRDefault="00C664DC" w:rsidP="00C1395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A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 корректировки</w:t>
            </w:r>
          </w:p>
          <w:tbl>
            <w:tblPr>
              <w:tblW w:w="18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8"/>
              <w:gridCol w:w="1984"/>
              <w:gridCol w:w="1985"/>
              <w:gridCol w:w="11483"/>
            </w:tblGrid>
            <w:tr w:rsidR="00C664DC" w:rsidRPr="00100AD8"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Всего часов </w:t>
                  </w:r>
                </w:p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Фактически проведено</w:t>
                  </w:r>
                </w:p>
              </w:tc>
              <w:tc>
                <w:tcPr>
                  <w:tcW w:w="1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100AD8" w:rsidRDefault="00C664DC" w:rsidP="00100AD8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AD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Причина невыполнения программы </w:t>
                  </w:r>
                </w:p>
              </w:tc>
            </w:tr>
            <w:tr w:rsidR="00C664DC" w:rsidRPr="00C664DC"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четверть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64DC" w:rsidRPr="00C664DC"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четверть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64DC" w:rsidRPr="00C664DC"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четверть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64DC" w:rsidRPr="00C664DC"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четверть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64DC" w:rsidRPr="00C664DC"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4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4DC" w:rsidRPr="00C664DC" w:rsidRDefault="00C664DC" w:rsidP="00C664DC">
                  <w:pPr>
                    <w:widowControl w:val="0"/>
                    <w:tabs>
                      <w:tab w:val="left" w:pos="-15"/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664DC" w:rsidRDefault="00C664DC" w:rsidP="00C664DC">
            <w:pPr>
              <w:spacing w:after="0"/>
              <w:rPr>
                <w:rFonts w:ascii="Calibri" w:eastAsia="Calibri" w:hAnsi="Calibri" w:cs="Times New Roman"/>
              </w:rPr>
            </w:pPr>
          </w:p>
          <w:p w:rsidR="00C13950" w:rsidRDefault="00C13950" w:rsidP="00C664DC">
            <w:pPr>
              <w:spacing w:after="0"/>
              <w:rPr>
                <w:rFonts w:ascii="Calibri" w:eastAsia="Calibri" w:hAnsi="Calibri" w:cs="Times New Roman"/>
              </w:rPr>
            </w:pPr>
          </w:p>
          <w:p w:rsidR="00C13950" w:rsidRDefault="00C13950" w:rsidP="00C664DC">
            <w:pPr>
              <w:spacing w:after="0"/>
              <w:rPr>
                <w:rFonts w:ascii="Calibri" w:eastAsia="Calibri" w:hAnsi="Calibri" w:cs="Times New Roman"/>
              </w:rPr>
            </w:pPr>
          </w:p>
          <w:p w:rsidR="00C13950" w:rsidRDefault="00C13950" w:rsidP="00C664DC">
            <w:pPr>
              <w:spacing w:after="0"/>
              <w:rPr>
                <w:rFonts w:ascii="Calibri" w:eastAsia="Calibri" w:hAnsi="Calibri" w:cs="Times New Roman"/>
              </w:rPr>
            </w:pPr>
          </w:p>
          <w:p w:rsidR="00C13950" w:rsidRPr="00C664DC" w:rsidRDefault="00C13950" w:rsidP="00C664D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664DC" w:rsidRPr="00C664DC" w:rsidTr="009733AC">
        <w:trPr>
          <w:trHeight w:val="10031"/>
        </w:trPr>
        <w:tc>
          <w:tcPr>
            <w:tcW w:w="143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64DC" w:rsidRPr="00C664DC" w:rsidRDefault="00C664DC" w:rsidP="00C6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64DC" w:rsidRPr="00C664DC" w:rsidRDefault="00C664DC" w:rsidP="009733AC">
      <w:pPr>
        <w:rPr>
          <w:rFonts w:ascii="Calibri" w:eastAsia="Calibri" w:hAnsi="Calibri" w:cs="Times New Roman"/>
        </w:rPr>
      </w:pPr>
    </w:p>
    <w:sectPr w:rsidR="00C664DC" w:rsidRPr="00C664DC" w:rsidSect="009733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63B73"/>
    <w:multiLevelType w:val="hybridMultilevel"/>
    <w:tmpl w:val="C5863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B50BF"/>
    <w:multiLevelType w:val="hybridMultilevel"/>
    <w:tmpl w:val="E28E0A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15836"/>
    <w:multiLevelType w:val="hybridMultilevel"/>
    <w:tmpl w:val="FC1E96D2"/>
    <w:lvl w:ilvl="0" w:tplc="398AACB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06A8B"/>
    <w:multiLevelType w:val="hybridMultilevel"/>
    <w:tmpl w:val="6A5CC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115A3"/>
    <w:multiLevelType w:val="hybridMultilevel"/>
    <w:tmpl w:val="5FB89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6FEC7069"/>
    <w:multiLevelType w:val="hybridMultilevel"/>
    <w:tmpl w:val="7428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FD"/>
    <w:rsid w:val="0007750D"/>
    <w:rsid w:val="000B11A7"/>
    <w:rsid w:val="000C2429"/>
    <w:rsid w:val="00100AD8"/>
    <w:rsid w:val="0011651E"/>
    <w:rsid w:val="00155B87"/>
    <w:rsid w:val="0017721B"/>
    <w:rsid w:val="001A05B8"/>
    <w:rsid w:val="001E1F24"/>
    <w:rsid w:val="002D312A"/>
    <w:rsid w:val="00445081"/>
    <w:rsid w:val="0051445F"/>
    <w:rsid w:val="005B65EB"/>
    <w:rsid w:val="005E73AA"/>
    <w:rsid w:val="00636517"/>
    <w:rsid w:val="006F78B0"/>
    <w:rsid w:val="006F7D64"/>
    <w:rsid w:val="00713AFE"/>
    <w:rsid w:val="00892B41"/>
    <w:rsid w:val="008F0E0F"/>
    <w:rsid w:val="00904A88"/>
    <w:rsid w:val="00953F17"/>
    <w:rsid w:val="009733AC"/>
    <w:rsid w:val="009B773A"/>
    <w:rsid w:val="00AE3BF6"/>
    <w:rsid w:val="00B1322F"/>
    <w:rsid w:val="00B96ACF"/>
    <w:rsid w:val="00BA791C"/>
    <w:rsid w:val="00C13950"/>
    <w:rsid w:val="00C664DC"/>
    <w:rsid w:val="00DE70AE"/>
    <w:rsid w:val="00E21BEB"/>
    <w:rsid w:val="00E25238"/>
    <w:rsid w:val="00E6691A"/>
    <w:rsid w:val="00EB5F64"/>
    <w:rsid w:val="00EC3074"/>
    <w:rsid w:val="00EC5EFD"/>
    <w:rsid w:val="00F36550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4DC"/>
  </w:style>
  <w:style w:type="paragraph" w:styleId="a3">
    <w:name w:val="Balloon Text"/>
    <w:basedOn w:val="a"/>
    <w:link w:val="a4"/>
    <w:uiPriority w:val="99"/>
    <w:semiHidden/>
    <w:unhideWhenUsed/>
    <w:rsid w:val="00C664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D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664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664D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664D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664DC"/>
    <w:rPr>
      <w:color w:val="800080"/>
      <w:u w:val="single"/>
    </w:rPr>
  </w:style>
  <w:style w:type="table" w:styleId="a9">
    <w:name w:val="Table Grid"/>
    <w:basedOn w:val="a1"/>
    <w:uiPriority w:val="59"/>
    <w:rsid w:val="0071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4DC"/>
  </w:style>
  <w:style w:type="paragraph" w:styleId="a3">
    <w:name w:val="Balloon Text"/>
    <w:basedOn w:val="a"/>
    <w:link w:val="a4"/>
    <w:uiPriority w:val="99"/>
    <w:semiHidden/>
    <w:unhideWhenUsed/>
    <w:rsid w:val="00C664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D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664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664D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664D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664DC"/>
    <w:rPr>
      <w:color w:val="800080"/>
      <w:u w:val="single"/>
    </w:rPr>
  </w:style>
  <w:style w:type="table" w:styleId="a9">
    <w:name w:val="Table Grid"/>
    <w:basedOn w:val="a1"/>
    <w:uiPriority w:val="59"/>
    <w:rsid w:val="0071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5;snet.ru/" TargetMode="External"/><Relationship Id="rId12" Type="http://schemas.openxmlformats.org/officeDocument/2006/relationships/hyperlink" Target="http://www.ifa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o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rizdat.ru/editions/official/lc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758D-5100-4060-A55C-6D6CEC66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21</cp:revision>
  <dcterms:created xsi:type="dcterms:W3CDTF">2015-06-28T04:41:00Z</dcterms:created>
  <dcterms:modified xsi:type="dcterms:W3CDTF">2020-10-10T11:41:00Z</dcterms:modified>
</cp:coreProperties>
</file>