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14" w:rsidRPr="003C3E14" w:rsidRDefault="003C3E14" w:rsidP="003C3E1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C3E14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3C3E14">
        <w:rPr>
          <w:rFonts w:ascii="Times New Roman" w:eastAsia="Calibri" w:hAnsi="Times New Roman" w:cs="Times New Roman"/>
          <w:sz w:val="36"/>
          <w:szCs w:val="36"/>
        </w:rPr>
        <w:t xml:space="preserve">  КТП по литературе для 7 класса с 13.04 – 30.04 Учитель: </w:t>
      </w:r>
      <w:proofErr w:type="spellStart"/>
      <w:r w:rsidRPr="003C3E14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3C3E14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802"/>
        <w:gridCol w:w="3240"/>
        <w:gridCol w:w="1666"/>
      </w:tblGrid>
      <w:tr w:rsidR="003C3E14" w:rsidRPr="003C3E14" w:rsidTr="006543DB"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3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3C3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C3E14" w:rsidRPr="003C3E14" w:rsidTr="006543DB"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3C3E14" w:rsidRPr="003C3E14" w:rsidRDefault="003C3E14" w:rsidP="003C3E14">
            <w:pPr>
              <w:tabs>
                <w:tab w:val="left" w:pos="3852"/>
              </w:tabs>
              <w:ind w:right="252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3E14">
              <w:rPr>
                <w:rFonts w:ascii="Times New Roman" w:eastAsia="Calibri" w:hAnsi="Times New Roman" w:cs="Times New Roman"/>
                <w:b/>
              </w:rPr>
              <w:t>Д.С.Лихачев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>. «Земля родная» (главы из книги). Духовное напутствие молодежи.</w:t>
            </w:r>
            <w:r w:rsidRPr="003C3E1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C3E14" w:rsidRPr="003C3E14" w:rsidRDefault="003C3E14" w:rsidP="003C3E14">
            <w:pPr>
              <w:tabs>
                <w:tab w:val="left" w:pos="3852"/>
              </w:tabs>
              <w:ind w:right="25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C3E14">
              <w:rPr>
                <w:rFonts w:ascii="Times New Roman" w:eastAsia="Calibri" w:hAnsi="Times New Roman" w:cs="Times New Roman"/>
                <w:b/>
              </w:rPr>
              <w:t>М.Зощенко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 xml:space="preserve"> «Беда».</w:t>
            </w:r>
          </w:p>
          <w:p w:rsidR="003C3E14" w:rsidRPr="003C3E14" w:rsidRDefault="003C3E14" w:rsidP="003C3E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3E14">
              <w:rPr>
                <w:rFonts w:ascii="Times New Roman" w:eastAsia="Calibri" w:hAnsi="Times New Roman" w:cs="Times New Roman"/>
              </w:rPr>
              <w:t>Смешное и грустное в рассказах</w:t>
            </w:r>
          </w:p>
        </w:tc>
        <w:tc>
          <w:tcPr>
            <w:tcW w:w="5119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Стр.203-217(</w:t>
            </w:r>
            <w:proofErr w:type="spell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3E14" w:rsidRPr="003C3E14" w:rsidTr="006543DB">
        <w:trPr>
          <w:trHeight w:val="2277"/>
        </w:trPr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b/>
              </w:rPr>
            </w:pPr>
            <w:r w:rsidRPr="003C3E14">
              <w:rPr>
                <w:rFonts w:ascii="Times New Roman" w:eastAsia="Calibri" w:hAnsi="Times New Roman" w:cs="Times New Roman"/>
                <w:b/>
              </w:rPr>
              <w:t>ТИХАЯ МОЯ РОДИНА.</w:t>
            </w:r>
          </w:p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</w:rPr>
            </w:pPr>
            <w:r w:rsidRPr="003C3E14">
              <w:rPr>
                <w:rFonts w:ascii="Times New Roman" w:eastAsia="Calibri" w:hAnsi="Times New Roman" w:cs="Times New Roman"/>
                <w:b/>
              </w:rPr>
              <w:t>Ст. о родине</w:t>
            </w:r>
            <w:r w:rsidRPr="003C3E14">
              <w:rPr>
                <w:rFonts w:ascii="Times New Roman" w:eastAsia="Calibri" w:hAnsi="Times New Roman" w:cs="Times New Roman"/>
              </w:rPr>
              <w:t>, родной природе, собственном восприятии окружающего мира. (</w:t>
            </w:r>
            <w:proofErr w:type="spellStart"/>
            <w:r w:rsidRPr="003C3E14">
              <w:rPr>
                <w:rFonts w:ascii="Times New Roman" w:eastAsia="Calibri" w:hAnsi="Times New Roman" w:cs="Times New Roman"/>
              </w:rPr>
              <w:t>С.Есенин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3E14">
              <w:rPr>
                <w:rFonts w:ascii="Times New Roman" w:eastAsia="Calibri" w:hAnsi="Times New Roman" w:cs="Times New Roman"/>
              </w:rPr>
              <w:t>Н.Рубцов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3E14">
              <w:rPr>
                <w:rFonts w:ascii="Times New Roman" w:eastAsia="Calibri" w:hAnsi="Times New Roman" w:cs="Times New Roman"/>
              </w:rPr>
              <w:t>В.Брюсов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3E14">
              <w:rPr>
                <w:rFonts w:ascii="Times New Roman" w:eastAsia="Calibri" w:hAnsi="Times New Roman" w:cs="Times New Roman"/>
              </w:rPr>
              <w:t>Ф.Сологуб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3E14">
              <w:rPr>
                <w:rFonts w:ascii="Times New Roman" w:eastAsia="Calibri" w:hAnsi="Times New Roman" w:cs="Times New Roman"/>
              </w:rPr>
              <w:t>Н.Заболоцкий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>).</w:t>
            </w:r>
          </w:p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3E14">
              <w:rPr>
                <w:rFonts w:ascii="Times New Roman" w:eastAsia="Calibri" w:hAnsi="Times New Roman" w:cs="Times New Roman"/>
                <w:b/>
              </w:rPr>
              <w:t>А.Т.Твардовский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>. Краткий рассказ о поэте. «Братья», «Спасибо, моя родная…», «Снега потемнеют синие…», «Июль – макушка лета…»,  «На дне моей жизни…» - воспоминания о детстве, подведение итогов жизни, размышления поэта о неразделимости судьбы человека и народа.</w:t>
            </w:r>
          </w:p>
        </w:tc>
        <w:tc>
          <w:tcPr>
            <w:tcW w:w="5119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Стр.222(наизусть по выбору)</w:t>
            </w: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3E14" w:rsidRPr="003C3E14" w:rsidTr="006543DB"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3C3E14" w:rsidRPr="003C3E14" w:rsidRDefault="003C3E14" w:rsidP="003C3E14">
            <w:pPr>
              <w:tabs>
                <w:tab w:val="left" w:pos="3852"/>
              </w:tabs>
              <w:ind w:right="252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3E14">
              <w:rPr>
                <w:rFonts w:ascii="Times New Roman" w:eastAsia="Calibri" w:hAnsi="Times New Roman" w:cs="Times New Roman"/>
                <w:b/>
              </w:rPr>
              <w:t>Р.Гамзатов</w:t>
            </w:r>
            <w:proofErr w:type="spellEnd"/>
            <w:r w:rsidRPr="003C3E14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3C3E14">
              <w:rPr>
                <w:rFonts w:ascii="Times New Roman" w:eastAsia="Calibri" w:hAnsi="Times New Roman" w:cs="Times New Roman"/>
              </w:rPr>
              <w:t>Лирика. Особенности художественной образности дагестанского поэта</w:t>
            </w:r>
          </w:p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Стр.238-240(</w:t>
            </w:r>
            <w:proofErr w:type="spell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) ,</w:t>
            </w:r>
            <w:proofErr w:type="gram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стр.240 письменно </w:t>
            </w:r>
            <w:proofErr w:type="spell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отв.на</w:t>
            </w:r>
            <w:proofErr w:type="spell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2 </w:t>
            </w:r>
          </w:p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3E14" w:rsidRPr="003C3E14" w:rsidTr="006543DB"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</w:rPr>
            </w:pPr>
            <w:r w:rsidRPr="003C3E14">
              <w:rPr>
                <w:rFonts w:ascii="Times New Roman" w:eastAsia="Calibri" w:hAnsi="Times New Roman" w:cs="Times New Roman"/>
                <w:b/>
              </w:rPr>
              <w:t>Роберт Бернс</w:t>
            </w:r>
            <w:r w:rsidRPr="003C3E14">
              <w:rPr>
                <w:rFonts w:ascii="Times New Roman" w:eastAsia="Calibri" w:hAnsi="Times New Roman" w:cs="Times New Roman"/>
              </w:rPr>
              <w:t>. «Честная бедность». Представление народа о справедливости и честности.</w:t>
            </w:r>
          </w:p>
        </w:tc>
        <w:tc>
          <w:tcPr>
            <w:tcW w:w="5119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Стр.241-245(</w:t>
            </w:r>
            <w:proofErr w:type="spell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стр.244, письменно </w:t>
            </w:r>
            <w:proofErr w:type="spellStart"/>
            <w:proofErr w:type="gram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отв.на</w:t>
            </w:r>
            <w:proofErr w:type="spellEnd"/>
            <w:proofErr w:type="gram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1 </w:t>
            </w:r>
          </w:p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3E14" w:rsidRPr="003C3E14" w:rsidTr="006543DB"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9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3E14" w:rsidRPr="003C3E14" w:rsidTr="006543DB">
        <w:tc>
          <w:tcPr>
            <w:tcW w:w="675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C3E14">
              <w:rPr>
                <w:rFonts w:ascii="Times New Roman" w:eastAsia="Calibri" w:hAnsi="Times New Roman" w:cs="Times New Roman"/>
                <w:b/>
              </w:rPr>
              <w:t>Дж.Г.Байрон</w:t>
            </w:r>
            <w:proofErr w:type="spellEnd"/>
            <w:r w:rsidRPr="003C3E14">
              <w:rPr>
                <w:rFonts w:ascii="Times New Roman" w:eastAsia="Calibri" w:hAnsi="Times New Roman" w:cs="Times New Roman"/>
              </w:rPr>
              <w:t>. «Ты кончил жизни путь, герой!..». Гимн славы герою, павшему в борьбе за свободу родины.</w:t>
            </w:r>
          </w:p>
        </w:tc>
        <w:tc>
          <w:tcPr>
            <w:tcW w:w="5119" w:type="dxa"/>
          </w:tcPr>
          <w:p w:rsidR="003C3E14" w:rsidRPr="003C3E14" w:rsidRDefault="003C3E14" w:rsidP="003C3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Стр.246-247(</w:t>
            </w:r>
            <w:proofErr w:type="spellStart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3C3E14">
              <w:rPr>
                <w:rFonts w:ascii="Times New Roman" w:eastAsia="Calibri" w:hAnsi="Times New Roman" w:cs="Times New Roman"/>
                <w:sz w:val="24"/>
                <w:szCs w:val="24"/>
              </w:rPr>
              <w:t>.), задание устно</w:t>
            </w:r>
          </w:p>
        </w:tc>
        <w:tc>
          <w:tcPr>
            <w:tcW w:w="2487" w:type="dxa"/>
          </w:tcPr>
          <w:p w:rsidR="003C3E14" w:rsidRPr="003C3E14" w:rsidRDefault="003C3E14" w:rsidP="003C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C3E14" w:rsidRPr="003C3E14" w:rsidRDefault="003C3E14" w:rsidP="003C3E14">
      <w:pPr>
        <w:tabs>
          <w:tab w:val="left" w:pos="4530"/>
        </w:tabs>
        <w:spacing w:after="200" w:line="276" w:lineRule="auto"/>
        <w:rPr>
          <w:rFonts w:ascii="Calibri" w:eastAsia="Calibri" w:hAnsi="Calibri" w:cs="Times New Roman"/>
        </w:rPr>
      </w:pPr>
    </w:p>
    <w:p w:rsidR="003C3E14" w:rsidRPr="003C3E14" w:rsidRDefault="003C3E14" w:rsidP="003C3E1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C3E14">
        <w:rPr>
          <w:rFonts w:ascii="Calibri" w:eastAsia="Calibri" w:hAnsi="Calibri" w:cs="Times New Roman"/>
        </w:rPr>
        <w:tab/>
      </w:r>
    </w:p>
    <w:p w:rsidR="003C3E14" w:rsidRPr="003C3E14" w:rsidRDefault="003C3E14" w:rsidP="003C3E1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C3E14" w:rsidRPr="003C3E14" w:rsidRDefault="003C3E14" w:rsidP="003C3E1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C3E14" w:rsidRPr="003C3E14" w:rsidRDefault="003C3E14" w:rsidP="003C3E1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73C68" w:rsidRDefault="00973C68">
      <w:bookmarkStart w:id="0" w:name="_GoBack"/>
      <w:bookmarkEnd w:id="0"/>
    </w:p>
    <w:sectPr w:rsidR="009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5"/>
    <w:rsid w:val="00044585"/>
    <w:rsid w:val="003C3E14"/>
    <w:rsid w:val="009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05A1-6869-45A5-81B4-A582AD5E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2020-04-14T00:48:00Z</dcterms:created>
  <dcterms:modified xsi:type="dcterms:W3CDTF">2020-04-14T00:48:00Z</dcterms:modified>
</cp:coreProperties>
</file>