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B7" w:rsidRDefault="00B14FB7" w:rsidP="00B14FB7">
      <w:pPr>
        <w:pStyle w:val="Default"/>
      </w:pPr>
      <w:r w:rsidRPr="00006B44">
        <w:rPr>
          <w:b/>
          <w:bCs/>
        </w:rPr>
        <w:t>Аннотация к рабочей пр</w:t>
      </w:r>
      <w:r>
        <w:rPr>
          <w:b/>
          <w:bCs/>
        </w:rPr>
        <w:t>ограмме по английскому языку 5-9</w:t>
      </w:r>
      <w:r w:rsidRPr="00006B44">
        <w:rPr>
          <w:b/>
          <w:bCs/>
        </w:rPr>
        <w:t xml:space="preserve"> классы ФГОС </w:t>
      </w:r>
      <w:r w:rsidRPr="00006B44">
        <w:t xml:space="preserve"> </w:t>
      </w:r>
    </w:p>
    <w:p w:rsidR="00B14FB7" w:rsidRPr="00006B44" w:rsidRDefault="00B14FB7" w:rsidP="00B14FB7">
      <w:pPr>
        <w:pStyle w:val="Default"/>
      </w:pPr>
    </w:p>
    <w:p w:rsidR="00B14FB7" w:rsidRDefault="00B14FB7" w:rsidP="00B14FB7">
      <w:pPr>
        <w:rPr>
          <w:rFonts w:ascii="Times New Roman" w:hAnsi="Times New Roman" w:cs="Times New Roman"/>
          <w:sz w:val="24"/>
          <w:szCs w:val="24"/>
        </w:rPr>
      </w:pPr>
      <w:r w:rsidRPr="00006B44">
        <w:rPr>
          <w:rFonts w:ascii="Times New Roman" w:hAnsi="Times New Roman" w:cs="Times New Roman"/>
          <w:sz w:val="24"/>
          <w:szCs w:val="24"/>
        </w:rPr>
        <w:t>Рабочая программа по пр</w:t>
      </w:r>
      <w:r>
        <w:rPr>
          <w:rFonts w:ascii="Times New Roman" w:hAnsi="Times New Roman" w:cs="Times New Roman"/>
          <w:sz w:val="24"/>
          <w:szCs w:val="24"/>
        </w:rPr>
        <w:t>едмету «Английский язык» для 5-9</w:t>
      </w:r>
      <w:r w:rsidRPr="00006B44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24C">
        <w:rPr>
          <w:rFonts w:ascii="Times New Roman" w:hAnsi="Times New Roman" w:cs="Times New Roman"/>
          <w:sz w:val="24"/>
          <w:szCs w:val="24"/>
        </w:rPr>
        <w:t>требованиями</w:t>
      </w:r>
    </w:p>
    <w:p w:rsidR="00B14FB7" w:rsidRDefault="00B14FB7" w:rsidP="00C85E33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B67F7D">
        <w:rPr>
          <w:rFonts w:ascii="Times New Roman" w:hAnsi="Times New Roman" w:cs="Times New Roman"/>
          <w:sz w:val="24"/>
        </w:rPr>
        <w:t>едеральным государственным образовательным стандартом основного общего образования,</w:t>
      </w:r>
      <w:r>
        <w:rPr>
          <w:rFonts w:ascii="Times New Roman" w:hAnsi="Times New Roman" w:cs="Times New Roman"/>
          <w:sz w:val="24"/>
        </w:rPr>
        <w:t xml:space="preserve"> </w:t>
      </w:r>
      <w:r w:rsidRPr="00B67F7D">
        <w:rPr>
          <w:rFonts w:ascii="Times New Roman" w:hAnsi="Times New Roman" w:cs="Times New Roman"/>
          <w:sz w:val="24"/>
        </w:rPr>
        <w:t xml:space="preserve">утвержденным приказом </w:t>
      </w:r>
      <w:proofErr w:type="spellStart"/>
      <w:r w:rsidRPr="00B67F7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B67F7D">
        <w:rPr>
          <w:rFonts w:ascii="Times New Roman" w:hAnsi="Times New Roman" w:cs="Times New Roman"/>
          <w:sz w:val="24"/>
        </w:rPr>
        <w:t xml:space="preserve"> РФ от 17.12.2010г. №1897 (в ред. Приказа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7F7D">
        <w:rPr>
          <w:rFonts w:ascii="Times New Roman" w:hAnsi="Times New Roman" w:cs="Times New Roman"/>
          <w:sz w:val="24"/>
        </w:rPr>
        <w:t>Мино</w:t>
      </w:r>
      <w:r>
        <w:rPr>
          <w:rFonts w:ascii="Times New Roman" w:hAnsi="Times New Roman" w:cs="Times New Roman"/>
          <w:sz w:val="24"/>
        </w:rPr>
        <w:t>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РФ от 29.12.2014 №1644);</w:t>
      </w:r>
    </w:p>
    <w:p w:rsidR="00B14FB7" w:rsidRPr="00B67F7D" w:rsidRDefault="00B14FB7" w:rsidP="00C85E33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4"/>
        </w:rPr>
      </w:pPr>
      <w:r w:rsidRPr="00B67F7D">
        <w:rPr>
          <w:rFonts w:ascii="Times New Roman" w:hAnsi="Times New Roman" w:cs="Times New Roman"/>
          <w:sz w:val="24"/>
        </w:rPr>
        <w:t xml:space="preserve">Законом Российской Федерации от 29.12.2012 года «Об образовании </w:t>
      </w:r>
      <w:proofErr w:type="gramStart"/>
      <w:r w:rsidRPr="00B67F7D">
        <w:rPr>
          <w:rFonts w:ascii="Times New Roman" w:hAnsi="Times New Roman" w:cs="Times New Roman"/>
          <w:sz w:val="24"/>
        </w:rPr>
        <w:t>в</w:t>
      </w:r>
      <w:proofErr w:type="gramEnd"/>
      <w:r w:rsidRPr="00B67F7D">
        <w:rPr>
          <w:rFonts w:ascii="Times New Roman" w:hAnsi="Times New Roman" w:cs="Times New Roman"/>
          <w:sz w:val="24"/>
        </w:rPr>
        <w:t xml:space="preserve"> Российской</w:t>
      </w:r>
    </w:p>
    <w:p w:rsidR="00B14FB7" w:rsidRDefault="00B14FB7" w:rsidP="00C85E3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Федерации»</w:t>
      </w:r>
    </w:p>
    <w:p w:rsidR="00B14FB7" w:rsidRPr="00B67F7D" w:rsidRDefault="00B14FB7" w:rsidP="00C85E33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</w:t>
      </w:r>
      <w:r w:rsidRPr="00B67F7D">
        <w:rPr>
          <w:rFonts w:ascii="Times New Roman" w:hAnsi="Times New Roman" w:cs="Times New Roman"/>
          <w:sz w:val="24"/>
        </w:rPr>
        <w:t xml:space="preserve"> №1577 от 31.12.2015 года «О внесении изменений в </w:t>
      </w:r>
      <w:proofErr w:type="gramStart"/>
      <w:r w:rsidRPr="00B67F7D">
        <w:rPr>
          <w:rFonts w:ascii="Times New Roman" w:hAnsi="Times New Roman" w:cs="Times New Roman"/>
          <w:sz w:val="24"/>
        </w:rPr>
        <w:t>федеральный</w:t>
      </w:r>
      <w:proofErr w:type="gramEnd"/>
    </w:p>
    <w:p w:rsidR="00B14FB7" w:rsidRPr="00B67F7D" w:rsidRDefault="00B14FB7" w:rsidP="00C85E3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 w:rsidRPr="00B67F7D">
        <w:rPr>
          <w:rFonts w:ascii="Times New Roman" w:hAnsi="Times New Roman" w:cs="Times New Roman"/>
          <w:sz w:val="24"/>
        </w:rPr>
        <w:t>государственный образовательный стандарт основного общего образования, утв. Приказом</w:t>
      </w:r>
    </w:p>
    <w:p w:rsidR="00B14FB7" w:rsidRDefault="00B14FB7" w:rsidP="00C85E33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proofErr w:type="spellStart"/>
      <w:r w:rsidRPr="00B67F7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B67F7D">
        <w:rPr>
          <w:rFonts w:ascii="Times New Roman" w:hAnsi="Times New Roman" w:cs="Times New Roman"/>
          <w:sz w:val="24"/>
        </w:rPr>
        <w:t xml:space="preserve"> России от 17.12.2010 № 1897»</w:t>
      </w:r>
    </w:p>
    <w:p w:rsidR="00B14FB7" w:rsidRDefault="00B14FB7" w:rsidP="00C85E33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14FB7">
        <w:rPr>
          <w:rFonts w:ascii="Times New Roman" w:hAnsi="Times New Roman" w:cs="Times New Roman"/>
          <w:sz w:val="24"/>
          <w:szCs w:val="24"/>
        </w:rPr>
        <w:t xml:space="preserve">вторской программы О.В. Афанасьевой, И.В. Михеевой, Н.В. Языковой, Е.А. Колесниковой к линии учебников «Английский язык». 5 - 9 классы (базовый уровень). - М.: Дрофа, 2012; </w:t>
      </w:r>
      <w:r>
        <w:rPr>
          <w:rFonts w:ascii="Times New Roman" w:hAnsi="Times New Roman" w:cs="Times New Roman"/>
          <w:sz w:val="24"/>
        </w:rPr>
        <w:t>Примерной программой, созданной</w:t>
      </w:r>
      <w:r w:rsidRPr="00735BCB">
        <w:rPr>
          <w:rFonts w:ascii="Times New Roman" w:hAnsi="Times New Roman" w:cs="Times New Roman"/>
          <w:sz w:val="24"/>
        </w:rPr>
        <w:t xml:space="preserve"> на основе федерального государственного обра</w:t>
      </w:r>
      <w:r>
        <w:rPr>
          <w:rFonts w:ascii="Times New Roman" w:hAnsi="Times New Roman" w:cs="Times New Roman"/>
          <w:sz w:val="24"/>
        </w:rPr>
        <w:t>зовательного стандарта, входящей</w:t>
      </w:r>
      <w:r w:rsidRPr="00735BCB">
        <w:rPr>
          <w:rFonts w:ascii="Times New Roman" w:hAnsi="Times New Roman" w:cs="Times New Roman"/>
          <w:sz w:val="24"/>
        </w:rPr>
        <w:t xml:space="preserve"> в государственный реестр примерных программ. Протокол заседания федерального учебно-методического объединения по общему образованию от 08.04.2015 №1/15</w:t>
      </w:r>
    </w:p>
    <w:p w:rsidR="00B14FB7" w:rsidRDefault="00B14FB7" w:rsidP="00C85E33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</w:rPr>
      </w:pPr>
      <w:r w:rsidRPr="00735BCB">
        <w:rPr>
          <w:rFonts w:ascii="Times New Roman" w:hAnsi="Times New Roman" w:cs="Times New Roman"/>
          <w:sz w:val="24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sz w:val="24"/>
        </w:rPr>
        <w:t xml:space="preserve">МБОУ «СОШ с. </w:t>
      </w:r>
      <w:proofErr w:type="spellStart"/>
      <w:r>
        <w:rPr>
          <w:rFonts w:ascii="Times New Roman" w:hAnsi="Times New Roman" w:cs="Times New Roman"/>
          <w:sz w:val="24"/>
        </w:rPr>
        <w:t>Павло</w:t>
      </w:r>
      <w:proofErr w:type="spellEnd"/>
      <w:r>
        <w:rPr>
          <w:rFonts w:ascii="Times New Roman" w:hAnsi="Times New Roman" w:cs="Times New Roman"/>
          <w:sz w:val="24"/>
        </w:rPr>
        <w:t>-Федоровка»</w:t>
      </w:r>
      <w:r w:rsidRPr="00735BCB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735BCB">
        <w:rPr>
          <w:rFonts w:ascii="Times New Roman" w:hAnsi="Times New Roman" w:cs="Times New Roman"/>
          <w:sz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</w:rPr>
        <w:t xml:space="preserve"> приказом директора от 28.08.2020 № 61)</w:t>
      </w:r>
    </w:p>
    <w:p w:rsidR="00C85E33" w:rsidRDefault="00C85E33" w:rsidP="00C85E3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85E33" w:rsidRDefault="00C85E33" w:rsidP="00C85E3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26252">
        <w:rPr>
          <w:rFonts w:ascii="Times New Roman" w:hAnsi="Times New Roman" w:cs="Times New Roman"/>
          <w:sz w:val="24"/>
          <w:szCs w:val="24"/>
        </w:rPr>
        <w:t xml:space="preserve">В учебном плане МБОУ СОШ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>
        <w:rPr>
          <w:rFonts w:ascii="Times New Roman" w:hAnsi="Times New Roman" w:cs="Times New Roman"/>
          <w:sz w:val="24"/>
          <w:szCs w:val="24"/>
        </w:rPr>
        <w:t>-Федоровка отводится по 102 учебных часа</w:t>
      </w:r>
      <w:r w:rsidRPr="0042625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6252">
        <w:rPr>
          <w:rFonts w:ascii="Times New Roman" w:hAnsi="Times New Roman" w:cs="Times New Roman"/>
          <w:sz w:val="24"/>
          <w:szCs w:val="24"/>
        </w:rPr>
        <w:t>обя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6252">
        <w:rPr>
          <w:rFonts w:ascii="Times New Roman" w:hAnsi="Times New Roman" w:cs="Times New Roman"/>
          <w:sz w:val="24"/>
          <w:szCs w:val="24"/>
        </w:rPr>
        <w:t>зательное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252">
        <w:rPr>
          <w:rFonts w:ascii="Times New Roman" w:hAnsi="Times New Roman" w:cs="Times New Roman"/>
          <w:sz w:val="24"/>
          <w:szCs w:val="24"/>
        </w:rPr>
        <w:t>изучение иностранного языка в</w:t>
      </w:r>
      <w:r>
        <w:rPr>
          <w:rFonts w:ascii="Times New Roman" w:hAnsi="Times New Roman" w:cs="Times New Roman"/>
          <w:sz w:val="24"/>
          <w:szCs w:val="24"/>
        </w:rPr>
        <w:t xml:space="preserve"> 5-9 классах из расчета 3</w:t>
      </w:r>
      <w:r w:rsidRPr="00426252">
        <w:rPr>
          <w:rFonts w:ascii="Times New Roman" w:hAnsi="Times New Roman" w:cs="Times New Roman"/>
          <w:sz w:val="24"/>
          <w:szCs w:val="24"/>
        </w:rPr>
        <w:t xml:space="preserve"> часа в неделю, 34 </w:t>
      </w:r>
      <w:proofErr w:type="gramStart"/>
      <w:r w:rsidRPr="00426252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42625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6252">
        <w:rPr>
          <w:rFonts w:ascii="Times New Roman" w:hAnsi="Times New Roman" w:cs="Times New Roman"/>
          <w:sz w:val="24"/>
          <w:szCs w:val="24"/>
        </w:rPr>
        <w:t>дели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252">
        <w:rPr>
          <w:rFonts w:ascii="Times New Roman" w:hAnsi="Times New Roman" w:cs="Times New Roman"/>
          <w:sz w:val="24"/>
          <w:szCs w:val="24"/>
        </w:rPr>
        <w:t>каждом классе.</w:t>
      </w:r>
    </w:p>
    <w:p w:rsidR="00C85E33" w:rsidRDefault="00C85E33" w:rsidP="00C85E33">
      <w:pPr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26252">
        <w:rPr>
          <w:rFonts w:ascii="Times New Roman" w:hAnsi="Times New Roman" w:cs="Times New Roman"/>
          <w:sz w:val="24"/>
          <w:szCs w:val="24"/>
        </w:rPr>
        <w:t>Учебно – методический комплект представлен:</w:t>
      </w: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1526"/>
        <w:gridCol w:w="8931"/>
      </w:tblGrid>
      <w:tr w:rsidR="00C85E33" w:rsidTr="001E453F">
        <w:tc>
          <w:tcPr>
            <w:tcW w:w="1526" w:type="dxa"/>
          </w:tcPr>
          <w:p w:rsidR="00C85E33" w:rsidRPr="00426252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</w:pPr>
            <w:r w:rsidRPr="00426252"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  <w:t>класс</w:t>
            </w:r>
          </w:p>
        </w:tc>
        <w:tc>
          <w:tcPr>
            <w:tcW w:w="8931" w:type="dxa"/>
          </w:tcPr>
          <w:p w:rsidR="00C85E33" w:rsidRPr="00426252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x-none"/>
              </w:rPr>
            </w:pPr>
            <w:r w:rsidRPr="00426252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методический комплект</w:t>
            </w:r>
          </w:p>
        </w:tc>
      </w:tr>
      <w:tr w:rsidR="00C85E33" w:rsidTr="001E453F">
        <w:tc>
          <w:tcPr>
            <w:tcW w:w="1526" w:type="dxa"/>
          </w:tcPr>
          <w:p w:rsidR="00C85E33" w:rsidRPr="00426252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8931" w:type="dxa"/>
          </w:tcPr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Учебник: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, И.В. Михеева. Английский язык. Серия «Новый курс английского языка для 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школ» для 5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FD1">
              <w:rPr>
                <w:rFonts w:ascii="Times New Roman" w:hAnsi="Times New Roman" w:cs="Times New Roman"/>
                <w:sz w:val="24"/>
                <w:szCs w:val="24"/>
              </w:rPr>
              <w:t>го класса. - Москва: Дрофа, 2015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, И.В. Михеева. Рабочая тетрадь 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- Москва: Дрофа, 2015. 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. CD-диски к учебнику английского языка. 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. CD-диски к рабочим тетрадям. 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, И.В. Михеева. Книга для учителя к учебнику «Английский язык» серии «Новый курс английского языка для российских школ» - Москва: Дрофа, 2015.</w:t>
            </w:r>
          </w:p>
          <w:p w:rsidR="00C85E33" w:rsidRDefault="00C85E33" w:rsidP="00C85E33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. Авторская программа О.В. Афанасьевой, И.В. Михеевой, Н.В. Языковой, Е.А. Колесниковой к линии учебников «Английский язык». 5 - 9 классы (базовый уровень). - М.: Дрофа, 2012.</w:t>
            </w:r>
          </w:p>
        </w:tc>
      </w:tr>
      <w:tr w:rsidR="00C85E33" w:rsidTr="001E453F">
        <w:tc>
          <w:tcPr>
            <w:tcW w:w="1526" w:type="dxa"/>
          </w:tcPr>
          <w:p w:rsidR="00C85E33" w:rsidRPr="00426252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8931" w:type="dxa"/>
          </w:tcPr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1.Учебник: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, И.В. Михеева. Английский язык. Серия «Новый курс английского языка для российских школ» для 6-го класса. - Москва: Дрофа, 2015. 2.О.В.Афанасьева, И.В. Михеева. Рабочая тетрадь № 1,2. - Москва: Дрофа, 2015. 3.CD-диски к учебнику английского языка. </w:t>
            </w:r>
          </w:p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4.CD-диски к рабочим тетрадям. </w:t>
            </w:r>
          </w:p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5.О.В.Афанасьева, И.В. Михеева. Книга для учителя к учебнику «Английский язык» серии «Новый курс английского языка для российских школ» - Москва: Дрофа, 2015. </w:t>
            </w:r>
          </w:p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x-none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6.Авторская программа О.В. Афанасьевой, И.В. Михеевой, Н.В. Языковой, Е.А. Колесниковой к линии учебников «Английский язык». 5 - 9 классы (базовый уровень). - М.: Дрофа, 2012.</w:t>
            </w:r>
          </w:p>
        </w:tc>
      </w:tr>
      <w:tr w:rsidR="00C85E33" w:rsidTr="001E453F">
        <w:tc>
          <w:tcPr>
            <w:tcW w:w="1526" w:type="dxa"/>
          </w:tcPr>
          <w:p w:rsidR="00C85E33" w:rsidRPr="00426252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8931" w:type="dxa"/>
          </w:tcPr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1.Учебник: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, И.В. Михеева. Английский язык. Серия «Новый курс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 для российских школ» для 7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-го класса. - Москва: Дрофа, 2015. 2.О.В.Афанасьева, И.В. Михеева. Рабочая тетрадь № 1,2. - Москва: Дрофа, 2015. 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3.CD-диски к учебнику английского языка. </w:t>
            </w:r>
          </w:p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4.CD-диски к рабочим тетрадям. </w:t>
            </w:r>
          </w:p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5.О.В.Афанасьева, И.В. Михеева. Книга для учителя к учебнику «Английский язык» серии «Новый курс английского языка для российских школ» - Москва: Дрофа, 2015. </w:t>
            </w:r>
          </w:p>
          <w:p w:rsidR="00C85E33" w:rsidRDefault="00C85E33" w:rsidP="001E453F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/>
                <w:sz w:val="24"/>
                <w:szCs w:val="24"/>
                <w:lang w:eastAsia="x-none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6.Авторская программа О.В. Афанасьевой, И.В. Михеевой, Н.В. Языковой, Е.А. Колесниковой к линии учебников «Английский язык». 5 - 9 классы (базовый уровень). - М.: Дрофа, 2012.</w:t>
            </w:r>
          </w:p>
        </w:tc>
      </w:tr>
      <w:tr w:rsidR="00C85E33" w:rsidTr="001E453F">
        <w:tc>
          <w:tcPr>
            <w:tcW w:w="1526" w:type="dxa"/>
          </w:tcPr>
          <w:p w:rsidR="00C85E33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  <w:lastRenderedPageBreak/>
              <w:t>8</w:t>
            </w:r>
          </w:p>
        </w:tc>
        <w:tc>
          <w:tcPr>
            <w:tcW w:w="8931" w:type="dxa"/>
          </w:tcPr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1. Учебник: Английский язык. Серия «Новый курс английского языка для российских школ»: 4-й год обучения. 8 класс.: учеб</w:t>
            </w:r>
            <w:proofErr w:type="gram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учреждений/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, И.В.Михеева..-5-е изд., стереотип.- М.: Дрофа, 20015. 2. О.В. Афанасьева, И.В. Михеева «Английский язык. Рабочие тетради №1,2» – 4 год обучения - Дроф</w:t>
            </w:r>
            <w:proofErr w:type="gram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 М.,2015 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Комплект аудиодисков. О. В. Афанасьева, И. В. Михеева. «Новый курс английского языка для российских школ». 4-й год обучения (8 класс). </w:t>
            </w:r>
          </w:p>
          <w:p w:rsidR="00C85E33" w:rsidRDefault="009D4741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E33"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85E33"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="00C85E33" w:rsidRPr="00B14FB7">
              <w:rPr>
                <w:rFonts w:ascii="Times New Roman" w:hAnsi="Times New Roman" w:cs="Times New Roman"/>
                <w:sz w:val="24"/>
                <w:szCs w:val="24"/>
              </w:rPr>
              <w:t>, И.В. Михеева. Книга для учителя к учебнику «Английский язык» серии «Новый курс английского языка для российских школ» - Москва: Дрофа, 2015.</w:t>
            </w:r>
          </w:p>
          <w:p w:rsidR="00C85E33" w:rsidRPr="00B14FB7" w:rsidRDefault="009D4741" w:rsidP="00C8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E33" w:rsidRPr="00B14FB7">
              <w:rPr>
                <w:rFonts w:ascii="Times New Roman" w:hAnsi="Times New Roman" w:cs="Times New Roman"/>
                <w:sz w:val="24"/>
                <w:szCs w:val="24"/>
              </w:rPr>
              <w:t>. Авторская программа О.В. Афанасьевой, И.В. Михеевой, Н.В. Языковой, Е.А. Колесниковой к линии учебников «Английский язык». 5 - 9 классы (базовый уровень). - М.: Дрофа, 2012</w:t>
            </w:r>
          </w:p>
        </w:tc>
      </w:tr>
      <w:tr w:rsidR="00C85E33" w:rsidTr="001E453F">
        <w:tc>
          <w:tcPr>
            <w:tcW w:w="1526" w:type="dxa"/>
          </w:tcPr>
          <w:p w:rsidR="00C85E33" w:rsidRDefault="00C85E33" w:rsidP="001E453F">
            <w:pPr>
              <w:autoSpaceDE w:val="0"/>
              <w:autoSpaceDN w:val="0"/>
              <w:adjustRightInd w:val="0"/>
              <w:jc w:val="center"/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8931" w:type="dxa"/>
          </w:tcPr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, И.В. Михеева. Английский язык. Серия «Новый курс английского языка для российских школ» для 9-го класса. - Москва: Дрофа, 2015. 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Михеева. 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 - Москва: Дрофа, 2015. </w:t>
            </w:r>
          </w:p>
          <w:p w:rsidR="00C85E33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Комплект аудиодисков к учебнику английского языка и рабочим тетрадям. </w:t>
            </w:r>
          </w:p>
          <w:p w:rsidR="009D4741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B14FB7">
              <w:rPr>
                <w:rFonts w:ascii="Times New Roman" w:hAnsi="Times New Roman" w:cs="Times New Roman"/>
                <w:sz w:val="24"/>
                <w:szCs w:val="24"/>
              </w:rPr>
              <w:t xml:space="preserve">, И.В. Михеева. Книга для учителя к учебнику «Английский язык» серии «Новый курс английского языка для российских школ» - Москва: Дрофа, 2015 </w:t>
            </w:r>
          </w:p>
          <w:p w:rsidR="00C85E33" w:rsidRDefault="009D4741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E33" w:rsidRPr="00B14FB7">
              <w:rPr>
                <w:rFonts w:ascii="Times New Roman" w:hAnsi="Times New Roman" w:cs="Times New Roman"/>
                <w:sz w:val="24"/>
                <w:szCs w:val="24"/>
              </w:rPr>
              <w:t>. Авторская программа О.В. Афанасьевой, И.В. Михеевой, Н.В. Языковой, Е.А. Колесниковой к линии учебников «Английский язык». 5 - 9 классы (базовый уровень). - М.: Дрофа, 2012</w:t>
            </w:r>
          </w:p>
          <w:p w:rsidR="00C85E33" w:rsidRPr="00B14FB7" w:rsidRDefault="00C85E33" w:rsidP="00C8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B7C" w:rsidRDefault="00AD6B7C" w:rsidP="00AD6B7C">
      <w:pPr>
        <w:spacing w:after="0" w:line="240" w:lineRule="auto"/>
        <w:ind w:left="-851"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eastAsia="x-none"/>
        </w:rPr>
      </w:pPr>
    </w:p>
    <w:p w:rsidR="00AD6B7C" w:rsidRPr="00E16F8B" w:rsidRDefault="00AD6B7C" w:rsidP="00AD6B7C">
      <w:pPr>
        <w:spacing w:after="0" w:line="240" w:lineRule="auto"/>
        <w:ind w:left="-851"/>
        <w:jc w:val="center"/>
        <w:outlineLvl w:val="1"/>
        <w:rPr>
          <w:rFonts w:ascii="Times New Roman" w:eastAsia="MS Gothic" w:hAnsi="Times New Roman" w:cs="Times New Roman"/>
          <w:b/>
          <w:sz w:val="24"/>
          <w:szCs w:val="24"/>
          <w:lang w:val="x-none" w:eastAsia="x-none"/>
        </w:rPr>
      </w:pPr>
      <w:r w:rsidRPr="00E16F8B">
        <w:rPr>
          <w:rFonts w:ascii="Times New Roman" w:eastAsia="MS Gothic" w:hAnsi="Times New Roman" w:cs="Times New Roman"/>
          <w:b/>
          <w:sz w:val="24"/>
          <w:szCs w:val="24"/>
          <w:lang w:eastAsia="x-none"/>
        </w:rPr>
        <w:t xml:space="preserve">Планируемые результаты освоения английского языка за курс </w:t>
      </w:r>
      <w:r>
        <w:rPr>
          <w:rFonts w:ascii="Times New Roman" w:eastAsia="MS Gothic" w:hAnsi="Times New Roman" w:cs="Times New Roman"/>
          <w:b/>
          <w:sz w:val="24"/>
          <w:szCs w:val="24"/>
          <w:lang w:eastAsia="x-none"/>
        </w:rPr>
        <w:t>основного общего образования 5-9</w:t>
      </w:r>
      <w:r w:rsidRPr="00E16F8B">
        <w:rPr>
          <w:rFonts w:ascii="Times New Roman" w:eastAsia="MS Gothic" w:hAnsi="Times New Roman" w:cs="Times New Roman"/>
          <w:b/>
          <w:sz w:val="24"/>
          <w:szCs w:val="24"/>
          <w:lang w:eastAsia="x-none"/>
        </w:rPr>
        <w:t xml:space="preserve"> классы </w:t>
      </w:r>
    </w:p>
    <w:p w:rsidR="00AD6B7C" w:rsidRDefault="00AD6B7C" w:rsidP="00AD6B7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7C" w:rsidRPr="00AD6B7C" w:rsidRDefault="00AD6B7C" w:rsidP="00AD6B7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D6B7C" w:rsidRPr="00AD6B7C" w:rsidRDefault="00AD6B7C" w:rsidP="00AD6B7C">
      <w:pPr>
        <w:spacing w:after="0" w:line="240" w:lineRule="auto"/>
        <w:ind w:left="-851"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B7C">
        <w:rPr>
          <w:rFonts w:ascii="Times New Roman" w:hAnsi="Times New Roman" w:cs="Times New Roman"/>
          <w:b/>
          <w:i/>
          <w:sz w:val="24"/>
          <w:szCs w:val="24"/>
        </w:rPr>
        <w:t>Говорение. Диалогическая речь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брать</w:t>
      </w:r>
      <w:r w:rsidRPr="00AD6B7C">
        <w:rPr>
          <w:rStyle w:val="1458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и давать интервью.</w:t>
      </w:r>
    </w:p>
    <w:p w:rsidR="00AD6B7C" w:rsidRPr="00AD6B7C" w:rsidRDefault="00AD6B7C" w:rsidP="00AD6B7C">
      <w:pPr>
        <w:spacing w:after="0" w:line="240" w:lineRule="auto"/>
        <w:ind w:left="-851"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AD6B7C">
        <w:rPr>
          <w:rFonts w:ascii="Times New Roman" w:hAnsi="Times New Roman" w:cs="Times New Roman"/>
          <w:b/>
          <w:i/>
          <w:sz w:val="24"/>
          <w:szCs w:val="24"/>
        </w:rPr>
        <w:t>Говорение. Монологическая речь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45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5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5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давать краткую характеристику реальных людей и литературных персонажей;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5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передавать основное содержание прочитанного текста с опорой или без опоры на те</w:t>
      </w:r>
      <w:proofErr w:type="gramStart"/>
      <w:r w:rsidRPr="00AD6B7C">
        <w:rPr>
          <w:sz w:val="24"/>
          <w:szCs w:val="24"/>
        </w:rPr>
        <w:t>кст/кл</w:t>
      </w:r>
      <w:proofErr w:type="gramEnd"/>
      <w:r w:rsidRPr="00AD6B7C">
        <w:rPr>
          <w:sz w:val="24"/>
          <w:szCs w:val="24"/>
        </w:rPr>
        <w:t>ючевые слова/план/вопросы.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AD6B7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D6B7C">
        <w:rPr>
          <w:rFonts w:ascii="Times New Roman" w:hAnsi="Times New Roman" w:cs="Times New Roman"/>
          <w:sz w:val="24"/>
          <w:szCs w:val="24"/>
        </w:rPr>
        <w:t>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AD6B7C">
        <w:rPr>
          <w:rFonts w:ascii="Times New Roman" w:hAnsi="Times New Roman" w:cs="Times New Roman"/>
          <w:sz w:val="24"/>
          <w:szCs w:val="24"/>
        </w:rPr>
        <w:t xml:space="preserve">прочит </w:t>
      </w:r>
      <w:proofErr w:type="spellStart"/>
      <w:r w:rsidRPr="00AD6B7C">
        <w:rPr>
          <w:rFonts w:ascii="Times New Roman" w:hAnsi="Times New Roman" w:cs="Times New Roman"/>
          <w:sz w:val="24"/>
          <w:szCs w:val="24"/>
        </w:rPr>
        <w:t>анному</w:t>
      </w:r>
      <w:proofErr w:type="spellEnd"/>
      <w:proofErr w:type="gramEnd"/>
      <w:r w:rsidRPr="00AD6B7C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83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</w:t>
      </w:r>
      <w:r w:rsidRPr="00AD6B7C">
        <w:rPr>
          <w:rStyle w:val="1456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работы.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83"/>
        </w:tabs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B7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59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59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</w:t>
      </w:r>
      <w:r w:rsidRPr="00AD6B7C">
        <w:rPr>
          <w:rStyle w:val="1456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тексте;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отделять в тексте, воспринимаемом на слух, главные</w:t>
      </w:r>
      <w:r w:rsidRPr="00AD6B7C">
        <w:rPr>
          <w:rStyle w:val="1456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 xml:space="preserve">факты от </w:t>
      </w:r>
      <w:proofErr w:type="gramStart"/>
      <w:r w:rsidRPr="00AD6B7C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AD6B7C">
        <w:rPr>
          <w:rFonts w:ascii="Times New Roman" w:hAnsi="Times New Roman" w:cs="Times New Roman"/>
          <w:sz w:val="24"/>
          <w:szCs w:val="24"/>
        </w:rPr>
        <w:t>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</w:t>
      </w:r>
      <w:r w:rsidRPr="00AD6B7C">
        <w:rPr>
          <w:rStyle w:val="1456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при восприятии на слух текстов, содержащих незнакомые</w:t>
      </w:r>
      <w:r w:rsidRPr="00AD6B7C">
        <w:rPr>
          <w:rStyle w:val="1456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слова;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59"/>
        </w:tabs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5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8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8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9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 xml:space="preserve">догадываться о значении незнакомых слов по сходству с </w:t>
      </w:r>
      <w:proofErr w:type="gramStart"/>
      <w:r w:rsidRPr="00AD6B7C">
        <w:rPr>
          <w:rFonts w:ascii="Times New Roman" w:hAnsi="Times New Roman" w:cs="Times New Roman"/>
          <w:sz w:val="24"/>
          <w:szCs w:val="24"/>
        </w:rPr>
        <w:t>рус-</w:t>
      </w:r>
      <w:proofErr w:type="spellStart"/>
      <w:r w:rsidRPr="00AD6B7C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proofErr w:type="gramEnd"/>
      <w:r w:rsidRPr="00AD6B7C">
        <w:rPr>
          <w:rFonts w:ascii="Times New Roman" w:hAnsi="Times New Roman" w:cs="Times New Roman"/>
          <w:sz w:val="24"/>
          <w:szCs w:val="24"/>
        </w:rPr>
        <w:t>/родным языком, по словообразовательным элементам, по контексту;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8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игнорировать в процессе чтения незнакомые слова,</w:t>
      </w:r>
      <w:r w:rsidRPr="00AD6B7C">
        <w:rPr>
          <w:rStyle w:val="1454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не мешающие понимать основное содержание текста;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пользоваться сносками и лингвострановедческим справочником.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4"/>
        </w:tabs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</w:p>
    <w:p w:rsidR="00AD6B7C" w:rsidRPr="00AD6B7C" w:rsidRDefault="00AD6B7C" w:rsidP="00AD6B7C">
      <w:pPr>
        <w:pStyle w:val="141"/>
        <w:shd w:val="clear" w:color="auto" w:fill="auto"/>
        <w:tabs>
          <w:tab w:val="left" w:pos="1074"/>
        </w:tabs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8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8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8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составлять план/тезисы устного или письменного сообщения;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своей</w:t>
      </w:r>
      <w:r w:rsidRPr="00AD6B7C">
        <w:rPr>
          <w:rStyle w:val="1454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</w:t>
      </w:r>
      <w:r w:rsidRPr="00AD6B7C">
        <w:rPr>
          <w:rStyle w:val="1454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на образец.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9"/>
        </w:tabs>
        <w:spacing w:line="240" w:lineRule="auto"/>
        <w:ind w:left="-851"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D6B7C">
        <w:rPr>
          <w:rFonts w:ascii="Times New Roman" w:hAnsi="Times New Roman" w:cs="Times New Roman"/>
          <w:b/>
          <w:i w:val="0"/>
          <w:sz w:val="24"/>
          <w:szCs w:val="24"/>
        </w:rPr>
        <w:t>Языковая компетентность</w:t>
      </w:r>
      <w:r w:rsidRPr="00AD6B7C">
        <w:rPr>
          <w:rStyle w:val="2"/>
          <w:b w:val="0"/>
          <w:bCs w:val="0"/>
          <w:i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b/>
          <w:i w:val="0"/>
          <w:sz w:val="24"/>
          <w:szCs w:val="24"/>
        </w:rPr>
        <w:t>(владение языковыми средствами)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9"/>
        </w:tabs>
        <w:spacing w:line="240" w:lineRule="auto"/>
        <w:ind w:left="-851"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7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lastRenderedPageBreak/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76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соблюдать правильное ударение в изученных словах;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79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различать коммуникативные типы предложения по интонации;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079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3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</w:t>
      </w:r>
      <w:r w:rsidRPr="00AD6B7C">
        <w:rPr>
          <w:rStyle w:val="1452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с помощью интонации;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06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различать на слух британские и американские варианты английского языка.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06"/>
        </w:tabs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 правильно писать изученные слова.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сравнивать и анализировать буквосочетания английского языка и</w:t>
      </w:r>
      <w:r w:rsidRPr="00AD6B7C">
        <w:rPr>
          <w:rStyle w:val="1452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их транскрипцию.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39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3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4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соблюдать существующие в английском языке нормы лексической сочетаемости;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3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25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</w:t>
      </w:r>
      <w:r w:rsidRPr="00AD6B7C">
        <w:rPr>
          <w:rStyle w:val="1452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школы;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3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находить различия между явлениями синонимии и антонимии;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06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</w:t>
      </w:r>
      <w:r w:rsidRPr="00AD6B7C">
        <w:rPr>
          <w:rStyle w:val="1452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по определённым признакам (артиклям, аффиксам и др.);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39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использовать языковую дога</w:t>
      </w:r>
      <w:bookmarkStart w:id="0" w:name="_GoBack"/>
      <w:bookmarkEnd w:id="0"/>
      <w:r w:rsidRPr="00AD6B7C">
        <w:rPr>
          <w:rFonts w:ascii="Times New Roman" w:hAnsi="Times New Roman" w:cs="Times New Roman"/>
          <w:sz w:val="24"/>
          <w:szCs w:val="24"/>
        </w:rPr>
        <w:t>дку в процессе чтения</w:t>
      </w:r>
      <w:r w:rsidRPr="00AD6B7C">
        <w:rPr>
          <w:rStyle w:val="1452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6B7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D6B7C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</w:t>
      </w:r>
      <w:r w:rsidRPr="00AD6B7C">
        <w:rPr>
          <w:rStyle w:val="1452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>по контексту и по словообразовательным элементам).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39"/>
        </w:tabs>
        <w:spacing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AD6B7C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Выпускник научится: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34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626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• распознавать и употреблять в речи:</w:t>
      </w:r>
    </w:p>
    <w:p w:rsidR="00AD6B7C" w:rsidRPr="00AD6B7C" w:rsidRDefault="00AD6B7C" w:rsidP="00AD6B7C">
      <w:pPr>
        <w:pStyle w:val="a5"/>
        <w:shd w:val="clear" w:color="auto" w:fill="auto"/>
        <w:spacing w:after="0" w:line="240" w:lineRule="auto"/>
        <w:ind w:left="-851" w:firstLine="454"/>
        <w:jc w:val="both"/>
        <w:rPr>
          <w:sz w:val="24"/>
          <w:szCs w:val="24"/>
        </w:rPr>
      </w:pPr>
      <w:proofErr w:type="gramStart"/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отрицатель-ной форме);</w:t>
      </w:r>
      <w:proofErr w:type="gramEnd"/>
    </w:p>
    <w:p w:rsidR="00AD6B7C" w:rsidRPr="00AD6B7C" w:rsidRDefault="00AD6B7C" w:rsidP="00AD6B7C">
      <w:pPr>
        <w:pStyle w:val="a5"/>
        <w:shd w:val="clear" w:color="auto" w:fill="auto"/>
        <w:tabs>
          <w:tab w:val="left" w:pos="1181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 w:rsidRPr="00AD6B7C">
        <w:rPr>
          <w:sz w:val="24"/>
          <w:szCs w:val="24"/>
          <w:lang w:eastAsia="en-US"/>
        </w:rPr>
        <w:t>(</w:t>
      </w:r>
      <w:r w:rsidRPr="00AD6B7C">
        <w:rPr>
          <w:sz w:val="24"/>
          <w:szCs w:val="24"/>
          <w:lang w:val="en-US" w:eastAsia="en-US"/>
        </w:rPr>
        <w:t>We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moved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to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a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new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house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last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year</w:t>
      </w:r>
      <w:r w:rsidRPr="00AD6B7C">
        <w:rPr>
          <w:sz w:val="24"/>
          <w:szCs w:val="24"/>
          <w:lang w:eastAsia="en-US"/>
        </w:rPr>
        <w:t>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1"/>
        </w:tabs>
        <w:spacing w:after="0" w:line="240" w:lineRule="auto"/>
        <w:ind w:left="-851" w:firstLine="454"/>
        <w:jc w:val="both"/>
        <w:rPr>
          <w:sz w:val="24"/>
          <w:szCs w:val="24"/>
          <w:lang w:val="en-US"/>
        </w:rPr>
      </w:pPr>
      <w:proofErr w:type="gramStart"/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предложения с начальным </w:t>
      </w:r>
      <w:r w:rsidRPr="00AD6B7C">
        <w:rPr>
          <w:sz w:val="24"/>
          <w:szCs w:val="24"/>
          <w:lang w:val="en-US" w:eastAsia="en-US"/>
        </w:rPr>
        <w:t>It</w:t>
      </w:r>
      <w:r w:rsidRPr="00AD6B7C">
        <w:rPr>
          <w:sz w:val="24"/>
          <w:szCs w:val="24"/>
          <w:lang w:eastAsia="en-US"/>
        </w:rPr>
        <w:t xml:space="preserve"> (</w:t>
      </w:r>
      <w:r w:rsidRPr="00AD6B7C">
        <w:rPr>
          <w:sz w:val="24"/>
          <w:szCs w:val="24"/>
          <w:lang w:val="en-US" w:eastAsia="en-US"/>
        </w:rPr>
        <w:t>It</w:t>
      </w:r>
      <w:r w:rsidRPr="00AD6B7C">
        <w:rPr>
          <w:sz w:val="24"/>
          <w:szCs w:val="24"/>
          <w:lang w:eastAsia="en-US"/>
        </w:rPr>
        <w:t>'</w:t>
      </w:r>
      <w:r w:rsidRPr="00AD6B7C">
        <w:rPr>
          <w:sz w:val="24"/>
          <w:szCs w:val="24"/>
          <w:lang w:val="en-US" w:eastAsia="en-US"/>
        </w:rPr>
        <w:t>s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cold</w:t>
      </w:r>
      <w:r w:rsidRPr="00AD6B7C">
        <w:rPr>
          <w:sz w:val="24"/>
          <w:szCs w:val="24"/>
          <w:lang w:eastAsia="en-US"/>
        </w:rPr>
        <w:t>.</w:t>
      </w:r>
      <w:proofErr w:type="gramEnd"/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 xml:space="preserve">It's five o'clock. It's interesting. </w:t>
      </w:r>
      <w:proofErr w:type="gramStart"/>
      <w:r w:rsidRPr="00AD6B7C">
        <w:rPr>
          <w:sz w:val="24"/>
          <w:szCs w:val="24"/>
          <w:lang w:val="en-US" w:eastAsia="en-US"/>
        </w:rPr>
        <w:t>It's</w:t>
      </w:r>
      <w:proofErr w:type="gramEnd"/>
      <w:r w:rsidRPr="00AD6B7C">
        <w:rPr>
          <w:sz w:val="24"/>
          <w:szCs w:val="24"/>
          <w:lang w:val="en-US" w:eastAsia="en-US"/>
        </w:rPr>
        <w:t xml:space="preserve"> winter);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6"/>
        </w:tabs>
        <w:spacing w:after="0" w:line="240" w:lineRule="auto"/>
        <w:ind w:left="-851" w:firstLine="454"/>
        <w:jc w:val="both"/>
        <w:rPr>
          <w:sz w:val="24"/>
          <w:szCs w:val="24"/>
          <w:lang w:val="en-US"/>
        </w:rPr>
      </w:pPr>
      <w:r w:rsidRPr="00AD6B7C">
        <w:rPr>
          <w:sz w:val="24"/>
          <w:szCs w:val="24"/>
          <w:lang w:val="en-US"/>
        </w:rPr>
        <w:t>— </w:t>
      </w:r>
      <w:proofErr w:type="gramStart"/>
      <w:r w:rsidRPr="00AD6B7C">
        <w:rPr>
          <w:sz w:val="24"/>
          <w:szCs w:val="24"/>
        </w:rPr>
        <w:t>предложения</w:t>
      </w:r>
      <w:proofErr w:type="gramEnd"/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с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начальным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  <w:lang w:val="en-US" w:eastAsia="en-US"/>
        </w:rPr>
        <w:t xml:space="preserve">There </w:t>
      </w:r>
      <w:r w:rsidRPr="00AD6B7C">
        <w:rPr>
          <w:sz w:val="24"/>
          <w:szCs w:val="24"/>
          <w:lang w:val="en-US"/>
        </w:rPr>
        <w:t xml:space="preserve">+ </w:t>
      </w:r>
      <w:r w:rsidRPr="00AD6B7C">
        <w:rPr>
          <w:sz w:val="24"/>
          <w:szCs w:val="24"/>
          <w:lang w:val="en-US" w:eastAsia="en-US"/>
        </w:rPr>
        <w:t>to be (There are a lot of trees in the park);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6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сложносочинённые предложения с сочинительными </w:t>
      </w:r>
      <w:proofErr w:type="gramStart"/>
      <w:r w:rsidRPr="00AD6B7C">
        <w:rPr>
          <w:sz w:val="24"/>
          <w:szCs w:val="24"/>
        </w:rPr>
        <w:t xml:space="preserve">сою </w:t>
      </w:r>
      <w:proofErr w:type="spellStart"/>
      <w:r w:rsidRPr="00AD6B7C">
        <w:rPr>
          <w:sz w:val="24"/>
          <w:szCs w:val="24"/>
        </w:rPr>
        <w:t>зами</w:t>
      </w:r>
      <w:proofErr w:type="spellEnd"/>
      <w:proofErr w:type="gramEnd"/>
      <w:r w:rsidRPr="00AD6B7C">
        <w:rPr>
          <w:sz w:val="24"/>
          <w:szCs w:val="24"/>
        </w:rPr>
        <w:t xml:space="preserve"> </w:t>
      </w:r>
      <w:r w:rsidRPr="00AD6B7C">
        <w:rPr>
          <w:sz w:val="24"/>
          <w:szCs w:val="24"/>
          <w:lang w:val="en-US" w:eastAsia="en-US"/>
        </w:rPr>
        <w:t>and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but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or</w:t>
      </w:r>
      <w:r w:rsidRPr="00AD6B7C">
        <w:rPr>
          <w:sz w:val="24"/>
          <w:szCs w:val="24"/>
          <w:lang w:eastAsia="en-US"/>
        </w:rPr>
        <w:t>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9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>косвенную речь в утвердительных и вопросительных предложениях в настоящем и прошедшем времени;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6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>имена существительные в единственном и множественном числе, образованные по правилу и исключения;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6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lastRenderedPageBreak/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имена существительные </w:t>
      </w:r>
      <w:r w:rsidRPr="00AD6B7C">
        <w:rPr>
          <w:sz w:val="24"/>
          <w:szCs w:val="24"/>
          <w:lang w:val="en-US" w:eastAsia="en-US"/>
        </w:rPr>
        <w:t>c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</w:rPr>
        <w:t>определённым/неопределённым / нулевым артиклем;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76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личные, притяжательные, указательные, неопределённые, </w:t>
      </w:r>
      <w:proofErr w:type="spellStart"/>
      <w:proofErr w:type="gramStart"/>
      <w:r w:rsidRPr="00AD6B7C">
        <w:rPr>
          <w:sz w:val="24"/>
          <w:szCs w:val="24"/>
        </w:rPr>
        <w:t>относитель-ные</w:t>
      </w:r>
      <w:proofErr w:type="spellEnd"/>
      <w:proofErr w:type="gramEnd"/>
      <w:r w:rsidRPr="00AD6B7C">
        <w:rPr>
          <w:sz w:val="24"/>
          <w:szCs w:val="24"/>
        </w:rPr>
        <w:t>, вопросительные местоимения;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9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</w:t>
      </w:r>
      <w:r w:rsidRPr="00AD6B7C">
        <w:rPr>
          <w:sz w:val="24"/>
          <w:szCs w:val="24"/>
          <w:lang w:eastAsia="en-US"/>
        </w:rPr>
        <w:t>(</w:t>
      </w:r>
      <w:r w:rsidRPr="00AD6B7C">
        <w:rPr>
          <w:sz w:val="24"/>
          <w:szCs w:val="24"/>
          <w:lang w:val="en-US" w:eastAsia="en-US"/>
        </w:rPr>
        <w:t>many</w:t>
      </w:r>
      <w:r w:rsidRPr="00AD6B7C">
        <w:rPr>
          <w:sz w:val="24"/>
          <w:szCs w:val="24"/>
          <w:lang w:eastAsia="en-US"/>
        </w:rPr>
        <w:t>/</w:t>
      </w:r>
      <w:r w:rsidRPr="00AD6B7C">
        <w:rPr>
          <w:sz w:val="24"/>
          <w:szCs w:val="24"/>
          <w:lang w:val="en-US" w:eastAsia="en-US"/>
        </w:rPr>
        <w:t>much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few</w:t>
      </w:r>
      <w:r w:rsidRPr="00AD6B7C">
        <w:rPr>
          <w:sz w:val="24"/>
          <w:szCs w:val="24"/>
        </w:rPr>
        <w:t>/</w:t>
      </w:r>
      <w:r w:rsidRPr="00AD6B7C">
        <w:rPr>
          <w:sz w:val="24"/>
          <w:szCs w:val="24"/>
          <w:lang w:val="en-US" w:eastAsia="en-US"/>
        </w:rPr>
        <w:t>a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few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little</w:t>
      </w:r>
      <w:r w:rsidRPr="00AD6B7C">
        <w:rPr>
          <w:sz w:val="24"/>
          <w:szCs w:val="24"/>
        </w:rPr>
        <w:t>/</w:t>
      </w:r>
      <w:r w:rsidRPr="00AD6B7C">
        <w:rPr>
          <w:sz w:val="24"/>
          <w:szCs w:val="24"/>
          <w:lang w:val="en-US" w:eastAsia="en-US"/>
        </w:rPr>
        <w:t>a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little</w:t>
      </w:r>
      <w:r w:rsidRPr="00AD6B7C">
        <w:rPr>
          <w:sz w:val="24"/>
          <w:szCs w:val="24"/>
          <w:lang w:eastAsia="en-US"/>
        </w:rPr>
        <w:t>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2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>количественные и порядковые числительные;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9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глаголы в наиболее употребительных временны2х формах </w:t>
      </w:r>
      <w:proofErr w:type="spellStart"/>
      <w:proofErr w:type="gramStart"/>
      <w:r w:rsidRPr="00AD6B7C">
        <w:rPr>
          <w:sz w:val="24"/>
          <w:szCs w:val="24"/>
        </w:rPr>
        <w:t>действи</w:t>
      </w:r>
      <w:proofErr w:type="spellEnd"/>
      <w:r w:rsidRPr="00AD6B7C">
        <w:rPr>
          <w:sz w:val="24"/>
          <w:szCs w:val="24"/>
        </w:rPr>
        <w:t>-тельного</w:t>
      </w:r>
      <w:proofErr w:type="gramEnd"/>
      <w:r w:rsidRPr="00AD6B7C">
        <w:rPr>
          <w:sz w:val="24"/>
          <w:szCs w:val="24"/>
        </w:rPr>
        <w:t xml:space="preserve"> залога: </w:t>
      </w:r>
      <w:r w:rsidRPr="00AD6B7C">
        <w:rPr>
          <w:sz w:val="24"/>
          <w:szCs w:val="24"/>
          <w:lang w:val="en-US" w:eastAsia="en-US"/>
        </w:rPr>
        <w:t>Present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Simple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Future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Simple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</w:rPr>
        <w:t xml:space="preserve">и </w:t>
      </w:r>
      <w:r w:rsidRPr="00AD6B7C">
        <w:rPr>
          <w:sz w:val="24"/>
          <w:szCs w:val="24"/>
          <w:lang w:val="en-US" w:eastAsia="en-US"/>
        </w:rPr>
        <w:t>Past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Simple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Present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</w:rPr>
        <w:t xml:space="preserve">и </w:t>
      </w:r>
      <w:r w:rsidRPr="00AD6B7C">
        <w:rPr>
          <w:sz w:val="24"/>
          <w:szCs w:val="24"/>
          <w:lang w:val="en-US" w:eastAsia="en-US"/>
        </w:rPr>
        <w:t>Past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Continuous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Present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Perfect</w:t>
      </w:r>
      <w:r w:rsidRPr="00AD6B7C">
        <w:rPr>
          <w:sz w:val="24"/>
          <w:szCs w:val="24"/>
          <w:lang w:eastAsia="en-US"/>
        </w:rPr>
        <w:t>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1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глаголы в следующих формах страдательного залога: </w:t>
      </w:r>
      <w:r w:rsidRPr="00AD6B7C">
        <w:rPr>
          <w:sz w:val="24"/>
          <w:szCs w:val="24"/>
          <w:lang w:val="en-US" w:eastAsia="en-US"/>
        </w:rPr>
        <w:t>Present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Simple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Passive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Past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Simple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Passive</w:t>
      </w:r>
      <w:r w:rsidRPr="00AD6B7C">
        <w:rPr>
          <w:sz w:val="24"/>
          <w:szCs w:val="24"/>
          <w:lang w:eastAsia="en-US"/>
        </w:rPr>
        <w:t>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90"/>
        </w:tabs>
        <w:spacing w:after="0" w:line="240" w:lineRule="auto"/>
        <w:ind w:left="-851" w:firstLine="454"/>
        <w:jc w:val="both"/>
        <w:rPr>
          <w:sz w:val="24"/>
          <w:szCs w:val="24"/>
        </w:rPr>
      </w:pPr>
      <w:r w:rsidRPr="00AD6B7C">
        <w:rPr>
          <w:sz w:val="24"/>
          <w:szCs w:val="24"/>
        </w:rPr>
        <w:t>—</w:t>
      </w:r>
      <w:r w:rsidRPr="00AD6B7C">
        <w:rPr>
          <w:sz w:val="24"/>
          <w:szCs w:val="24"/>
          <w:lang w:val="en-US"/>
        </w:rPr>
        <w:t> </w:t>
      </w:r>
      <w:r w:rsidRPr="00AD6B7C">
        <w:rPr>
          <w:sz w:val="24"/>
          <w:szCs w:val="24"/>
        </w:rPr>
        <w:t xml:space="preserve">различные грамматические средства для выражения будущего времени: </w:t>
      </w:r>
      <w:r w:rsidRPr="00AD6B7C">
        <w:rPr>
          <w:sz w:val="24"/>
          <w:szCs w:val="24"/>
          <w:lang w:val="en-US" w:eastAsia="en-US"/>
        </w:rPr>
        <w:t>Simple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Future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to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be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going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to</w:t>
      </w:r>
      <w:r w:rsidRPr="00AD6B7C">
        <w:rPr>
          <w:sz w:val="24"/>
          <w:szCs w:val="24"/>
          <w:lang w:eastAsia="en-US"/>
        </w:rPr>
        <w:t xml:space="preserve">, </w:t>
      </w:r>
      <w:r w:rsidRPr="00AD6B7C">
        <w:rPr>
          <w:sz w:val="24"/>
          <w:szCs w:val="24"/>
          <w:lang w:val="en-US" w:eastAsia="en-US"/>
        </w:rPr>
        <w:t>Present</w:t>
      </w:r>
      <w:r w:rsidRPr="00AD6B7C">
        <w:rPr>
          <w:sz w:val="24"/>
          <w:szCs w:val="24"/>
          <w:lang w:eastAsia="en-US"/>
        </w:rPr>
        <w:t xml:space="preserve"> </w:t>
      </w:r>
      <w:r w:rsidRPr="00AD6B7C">
        <w:rPr>
          <w:sz w:val="24"/>
          <w:szCs w:val="24"/>
          <w:lang w:val="en-US" w:eastAsia="en-US"/>
        </w:rPr>
        <w:t>Continuous</w:t>
      </w:r>
      <w:r w:rsidRPr="00AD6B7C">
        <w:rPr>
          <w:sz w:val="24"/>
          <w:szCs w:val="24"/>
          <w:lang w:eastAsia="en-US"/>
        </w:rPr>
        <w:t>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1"/>
        </w:tabs>
        <w:spacing w:after="0" w:line="240" w:lineRule="auto"/>
        <w:ind w:left="-851" w:firstLine="454"/>
        <w:jc w:val="both"/>
        <w:rPr>
          <w:sz w:val="24"/>
          <w:szCs w:val="24"/>
          <w:lang w:val="en-US"/>
        </w:rPr>
      </w:pPr>
      <w:r w:rsidRPr="00AD6B7C">
        <w:rPr>
          <w:sz w:val="24"/>
          <w:szCs w:val="24"/>
          <w:lang w:val="en-US"/>
        </w:rPr>
        <w:t>— </w:t>
      </w:r>
      <w:proofErr w:type="gramStart"/>
      <w:r w:rsidRPr="00AD6B7C">
        <w:rPr>
          <w:sz w:val="24"/>
          <w:szCs w:val="24"/>
        </w:rPr>
        <w:t>условные</w:t>
      </w:r>
      <w:proofErr w:type="gramEnd"/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предложения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реального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характера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  <w:lang w:val="en-US" w:eastAsia="en-US"/>
        </w:rPr>
        <w:t xml:space="preserve">(Conditional I </w:t>
      </w:r>
      <w:r w:rsidRPr="00AD6B7C">
        <w:rPr>
          <w:sz w:val="24"/>
          <w:szCs w:val="24"/>
          <w:lang w:val="en-US"/>
        </w:rPr>
        <w:t xml:space="preserve">— </w:t>
      </w:r>
      <w:r w:rsidRPr="00AD6B7C">
        <w:rPr>
          <w:sz w:val="24"/>
          <w:szCs w:val="24"/>
          <w:lang w:val="en-US" w:eastAsia="en-US"/>
        </w:rPr>
        <w:t>If I see Jim, I'll invite him to our school party);</w:t>
      </w:r>
    </w:p>
    <w:p w:rsidR="00AD6B7C" w:rsidRPr="00AD6B7C" w:rsidRDefault="00AD6B7C" w:rsidP="00AD6B7C">
      <w:pPr>
        <w:pStyle w:val="a5"/>
        <w:shd w:val="clear" w:color="auto" w:fill="auto"/>
        <w:tabs>
          <w:tab w:val="left" w:pos="1181"/>
        </w:tabs>
        <w:spacing w:after="0" w:line="240" w:lineRule="auto"/>
        <w:ind w:left="-851" w:firstLine="454"/>
        <w:jc w:val="both"/>
        <w:rPr>
          <w:sz w:val="24"/>
          <w:szCs w:val="24"/>
          <w:lang w:val="en-US"/>
        </w:rPr>
      </w:pPr>
      <w:r w:rsidRPr="00AD6B7C">
        <w:rPr>
          <w:sz w:val="24"/>
          <w:szCs w:val="24"/>
          <w:lang w:val="en-US"/>
        </w:rPr>
        <w:t>— </w:t>
      </w:r>
      <w:proofErr w:type="gramStart"/>
      <w:r w:rsidRPr="00AD6B7C">
        <w:rPr>
          <w:sz w:val="24"/>
          <w:szCs w:val="24"/>
        </w:rPr>
        <w:t>модальные</w:t>
      </w:r>
      <w:proofErr w:type="gramEnd"/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глаголы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и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их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</w:rPr>
        <w:t>эквиваленты</w:t>
      </w:r>
      <w:r w:rsidRPr="00AD6B7C">
        <w:rPr>
          <w:sz w:val="24"/>
          <w:szCs w:val="24"/>
          <w:lang w:val="en-US"/>
        </w:rPr>
        <w:t xml:space="preserve"> </w:t>
      </w:r>
      <w:r w:rsidRPr="00AD6B7C">
        <w:rPr>
          <w:sz w:val="24"/>
          <w:szCs w:val="24"/>
          <w:lang w:val="en-US" w:eastAsia="en-US"/>
        </w:rPr>
        <w:t>(may, can, be able to, must, have to, should, could).</w:t>
      </w:r>
    </w:p>
    <w:p w:rsidR="00AD6B7C" w:rsidRPr="00AD6B7C" w:rsidRDefault="00AD6B7C" w:rsidP="00AD6B7C">
      <w:pPr>
        <w:pStyle w:val="141"/>
        <w:shd w:val="clear" w:color="auto" w:fill="auto"/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5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 xml:space="preserve">распознавать сложноподчинённые предложения с придаточными: времени с союзами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AD6B7C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D6B7C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AD6B7C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D6B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D6B7C" w:rsidRPr="00AD6B7C" w:rsidRDefault="00AD6B7C" w:rsidP="00AD6B7C">
      <w:pPr>
        <w:pStyle w:val="141"/>
        <w:shd w:val="clear" w:color="auto" w:fill="auto"/>
        <w:tabs>
          <w:tab w:val="left" w:pos="1070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распознавать в речи предложения с конструкциями</w:t>
      </w:r>
      <w:r w:rsidRPr="00AD6B7C">
        <w:rPr>
          <w:rStyle w:val="1450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6B7C">
        <w:rPr>
          <w:rFonts w:ascii="Times New Roman" w:hAnsi="Times New Roman" w:cs="Times New Roman"/>
          <w:sz w:val="24"/>
          <w:szCs w:val="24"/>
        </w:rPr>
        <w:t xml:space="preserve"> .</w:t>
      </w:r>
      <w:r w:rsidRPr="00AD6B7C">
        <w:rPr>
          <w:rStyle w:val="1449"/>
          <w:i w:val="0"/>
          <w:iCs w:val="0"/>
          <w:sz w:val="24"/>
          <w:szCs w:val="24"/>
        </w:rPr>
        <w:t xml:space="preserve">..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6B7C">
        <w:rPr>
          <w:rFonts w:ascii="Times New Roman" w:hAnsi="Times New Roman" w:cs="Times New Roman"/>
          <w:sz w:val="24"/>
          <w:szCs w:val="24"/>
        </w:rPr>
        <w:t xml:space="preserve">;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D6B7C">
        <w:rPr>
          <w:rFonts w:ascii="Times New Roman" w:hAnsi="Times New Roman" w:cs="Times New Roman"/>
          <w:sz w:val="24"/>
          <w:szCs w:val="24"/>
        </w:rPr>
        <w:t xml:space="preserve"> .</w:t>
      </w:r>
      <w:r w:rsidRPr="00AD6B7C">
        <w:rPr>
          <w:rStyle w:val="1449"/>
          <w:i w:val="0"/>
          <w:iCs w:val="0"/>
          <w:sz w:val="24"/>
          <w:szCs w:val="24"/>
        </w:rPr>
        <w:t xml:space="preserve">..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6B7C">
        <w:rPr>
          <w:rFonts w:ascii="Times New Roman" w:hAnsi="Times New Roman" w:cs="Times New Roman"/>
          <w:sz w:val="24"/>
          <w:szCs w:val="24"/>
        </w:rPr>
        <w:t xml:space="preserve">;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AD6B7C">
        <w:rPr>
          <w:rFonts w:ascii="Times New Roman" w:hAnsi="Times New Roman" w:cs="Times New Roman"/>
          <w:sz w:val="24"/>
          <w:szCs w:val="24"/>
        </w:rPr>
        <w:t xml:space="preserve"> .</w:t>
      </w:r>
      <w:r w:rsidRPr="00AD6B7C">
        <w:rPr>
          <w:rStyle w:val="1449"/>
          <w:i w:val="0"/>
          <w:iCs w:val="0"/>
          <w:sz w:val="24"/>
          <w:szCs w:val="24"/>
        </w:rPr>
        <w:t xml:space="preserve">..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D6B7C">
        <w:rPr>
          <w:rFonts w:ascii="Times New Roman" w:hAnsi="Times New Roman" w:cs="Times New Roman"/>
          <w:sz w:val="24"/>
          <w:szCs w:val="24"/>
        </w:rPr>
        <w:t xml:space="preserve">;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AD6B7C">
        <w:rPr>
          <w:rFonts w:ascii="Times New Roman" w:hAnsi="Times New Roman" w:cs="Times New Roman"/>
          <w:sz w:val="24"/>
          <w:szCs w:val="24"/>
        </w:rPr>
        <w:t xml:space="preserve"> .</w:t>
      </w:r>
      <w:r w:rsidRPr="00AD6B7C">
        <w:rPr>
          <w:rStyle w:val="1449"/>
          <w:i w:val="0"/>
          <w:iCs w:val="0"/>
          <w:sz w:val="24"/>
          <w:szCs w:val="24"/>
        </w:rPr>
        <w:t xml:space="preserve">..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AD6B7C">
        <w:rPr>
          <w:rFonts w:ascii="Times New Roman" w:hAnsi="Times New Roman" w:cs="Times New Roman"/>
          <w:sz w:val="24"/>
          <w:szCs w:val="24"/>
        </w:rPr>
        <w:t>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070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распознавать в речи условные предложения нереального характера (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AD6B7C">
        <w:rPr>
          <w:rFonts w:ascii="Times New Roman" w:hAnsi="Times New Roman" w:cs="Times New Roman"/>
          <w:sz w:val="24"/>
          <w:szCs w:val="24"/>
        </w:rPr>
        <w:t xml:space="preserve"> II</w:t>
      </w:r>
      <w:r w:rsidRPr="00AD6B7C">
        <w:rPr>
          <w:rStyle w:val="1449"/>
          <w:i w:val="0"/>
          <w:iCs w:val="0"/>
          <w:sz w:val="24"/>
          <w:szCs w:val="24"/>
        </w:rPr>
        <w:t xml:space="preserve">—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AD6B7C">
        <w:rPr>
          <w:rStyle w:val="1450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Pr="00AD6B7C">
        <w:rPr>
          <w:rFonts w:ascii="Times New Roman" w:hAnsi="Times New Roman" w:cs="Times New Roman"/>
          <w:sz w:val="24"/>
          <w:szCs w:val="24"/>
        </w:rPr>
        <w:t>);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1104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 xml:space="preserve">использовать в речи глаголы во </w:t>
      </w:r>
      <w:proofErr w:type="gramStart"/>
      <w:r w:rsidRPr="00AD6B7C">
        <w:rPr>
          <w:rFonts w:ascii="Times New Roman" w:hAnsi="Times New Roman" w:cs="Times New Roman"/>
          <w:sz w:val="24"/>
          <w:szCs w:val="24"/>
        </w:rPr>
        <w:t>временным</w:t>
      </w:r>
      <w:proofErr w:type="gramEnd"/>
      <w:r w:rsidRPr="00AD6B7C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залога: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AD6B7C">
        <w:rPr>
          <w:rFonts w:ascii="Times New Roman" w:hAnsi="Times New Roman" w:cs="Times New Roman"/>
          <w:sz w:val="24"/>
          <w:szCs w:val="24"/>
        </w:rPr>
        <w:t>,</w:t>
      </w:r>
      <w:r w:rsidRPr="00AD6B7C">
        <w:rPr>
          <w:rStyle w:val="1450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D6B7C">
        <w:rPr>
          <w:rFonts w:ascii="Times New Roman" w:hAnsi="Times New Roman" w:cs="Times New Roman"/>
          <w:sz w:val="24"/>
          <w:szCs w:val="24"/>
        </w:rPr>
        <w:t>-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D6B7C">
        <w:rPr>
          <w:rFonts w:ascii="Times New Roman" w:hAnsi="Times New Roman" w:cs="Times New Roman"/>
          <w:sz w:val="24"/>
          <w:szCs w:val="24"/>
        </w:rPr>
        <w:t>-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D6B7C">
        <w:rPr>
          <w:rFonts w:ascii="Times New Roman" w:hAnsi="Times New Roman" w:cs="Times New Roman"/>
          <w:sz w:val="24"/>
          <w:szCs w:val="24"/>
        </w:rPr>
        <w:t>-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D6B7C">
        <w:rPr>
          <w:rFonts w:ascii="Times New Roman" w:hAnsi="Times New Roman" w:cs="Times New Roman"/>
          <w:sz w:val="24"/>
          <w:szCs w:val="24"/>
        </w:rPr>
        <w:t>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600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употреблять в речи глаголы в формах страдательного</w:t>
      </w:r>
      <w:r w:rsidRPr="00AD6B7C">
        <w:rPr>
          <w:rStyle w:val="1447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</w:rPr>
        <w:t xml:space="preserve">залога: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AD6B7C">
        <w:rPr>
          <w:rFonts w:ascii="Times New Roman" w:hAnsi="Times New Roman" w:cs="Times New Roman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AD6B7C">
        <w:rPr>
          <w:rFonts w:ascii="Times New Roman" w:hAnsi="Times New Roman" w:cs="Times New Roman"/>
          <w:sz w:val="24"/>
          <w:szCs w:val="24"/>
        </w:rPr>
        <w:t>;</w:t>
      </w:r>
    </w:p>
    <w:p w:rsidR="00AD6B7C" w:rsidRPr="00AD6B7C" w:rsidRDefault="00AD6B7C" w:rsidP="00AD6B7C">
      <w:pPr>
        <w:pStyle w:val="141"/>
        <w:shd w:val="clear" w:color="auto" w:fill="auto"/>
        <w:tabs>
          <w:tab w:val="left" w:pos="586"/>
        </w:tabs>
        <w:spacing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AD6B7C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AD6B7C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</w:t>
      </w:r>
      <w:r w:rsidRPr="00AD6B7C">
        <w:rPr>
          <w:rStyle w:val="1447"/>
          <w:i w:val="0"/>
          <w:iCs w:val="0"/>
          <w:sz w:val="24"/>
          <w:szCs w:val="24"/>
        </w:rPr>
        <w:t xml:space="preserve">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AD6B7C">
        <w:rPr>
          <w:rFonts w:ascii="Times New Roman" w:hAnsi="Times New Roman" w:cs="Times New Roman"/>
          <w:sz w:val="24"/>
          <w:szCs w:val="24"/>
        </w:rPr>
        <w:t xml:space="preserve">, </w:t>
      </w:r>
      <w:r w:rsidRPr="00AD6B7C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AD6B7C">
        <w:rPr>
          <w:rFonts w:ascii="Times New Roman" w:hAnsi="Times New Roman" w:cs="Times New Roman"/>
          <w:sz w:val="24"/>
          <w:szCs w:val="24"/>
        </w:rPr>
        <w:t>.</w:t>
      </w:r>
    </w:p>
    <w:p w:rsidR="00AD6B7C" w:rsidRDefault="00AD6B7C" w:rsidP="00AD6B7C">
      <w:pPr>
        <w:pStyle w:val="141"/>
        <w:shd w:val="clear" w:color="auto" w:fill="auto"/>
        <w:tabs>
          <w:tab w:val="left" w:pos="586"/>
        </w:tabs>
        <w:spacing w:line="360" w:lineRule="auto"/>
        <w:ind w:firstLine="454"/>
        <w:rPr>
          <w:sz w:val="28"/>
          <w:szCs w:val="28"/>
        </w:rPr>
      </w:pPr>
    </w:p>
    <w:p w:rsidR="00AD6B7C" w:rsidRDefault="00AD6B7C" w:rsidP="00AD6B7C">
      <w:pPr>
        <w:pStyle w:val="141"/>
        <w:shd w:val="clear" w:color="auto" w:fill="auto"/>
        <w:tabs>
          <w:tab w:val="left" w:pos="586"/>
        </w:tabs>
        <w:spacing w:line="360" w:lineRule="auto"/>
        <w:ind w:firstLine="454"/>
        <w:rPr>
          <w:sz w:val="28"/>
          <w:szCs w:val="28"/>
        </w:rPr>
      </w:pPr>
    </w:p>
    <w:p w:rsidR="00AD6B7C" w:rsidRDefault="00AD6B7C" w:rsidP="00C85E33">
      <w:pPr>
        <w:ind w:left="-284" w:hanging="294"/>
        <w:rPr>
          <w:rFonts w:ascii="Times New Roman" w:hAnsi="Times New Roman" w:cs="Times New Roman"/>
          <w:sz w:val="24"/>
          <w:szCs w:val="24"/>
        </w:rPr>
      </w:pPr>
    </w:p>
    <w:sectPr w:rsidR="00AD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D99"/>
    <w:multiLevelType w:val="hybridMultilevel"/>
    <w:tmpl w:val="61BCDC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8D61FBC"/>
    <w:multiLevelType w:val="hybridMultilevel"/>
    <w:tmpl w:val="3FA06B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93"/>
    <w:rsid w:val="00324793"/>
    <w:rsid w:val="0035778D"/>
    <w:rsid w:val="009D4741"/>
    <w:rsid w:val="00AD6B7C"/>
    <w:rsid w:val="00B04FD1"/>
    <w:rsid w:val="00B14FB7"/>
    <w:rsid w:val="00C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14FB7"/>
    <w:pPr>
      <w:spacing w:after="0" w:line="240" w:lineRule="auto"/>
    </w:pPr>
  </w:style>
  <w:style w:type="table" w:styleId="a4">
    <w:name w:val="Table Grid"/>
    <w:basedOn w:val="a1"/>
    <w:uiPriority w:val="59"/>
    <w:rsid w:val="00C8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AD6B7C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D6B7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locked/>
    <w:rsid w:val="00AD6B7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D6B7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58">
    <w:name w:val="Основной текст (14)58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2">
    <w:name w:val="Заголовок №2"/>
    <w:basedOn w:val="a0"/>
    <w:rsid w:val="00AD6B7C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"/>
    <w:rsid w:val="00AD6B7C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47">
    <w:name w:val="Основной текст (14)47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14FB7"/>
    <w:pPr>
      <w:spacing w:after="0" w:line="240" w:lineRule="auto"/>
    </w:pPr>
  </w:style>
  <w:style w:type="table" w:styleId="a4">
    <w:name w:val="Table Grid"/>
    <w:basedOn w:val="a1"/>
    <w:uiPriority w:val="59"/>
    <w:rsid w:val="00C8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AD6B7C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D6B7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locked/>
    <w:rsid w:val="00AD6B7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D6B7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58">
    <w:name w:val="Основной текст (14)58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2">
    <w:name w:val="Заголовок №2"/>
    <w:basedOn w:val="a0"/>
    <w:rsid w:val="00AD6B7C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"/>
    <w:rsid w:val="00AD6B7C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47">
    <w:name w:val="Основной текст (14)47"/>
    <w:basedOn w:val="14"/>
    <w:rsid w:val="00AD6B7C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2020-10-18T04:24:00Z</dcterms:created>
  <dcterms:modified xsi:type="dcterms:W3CDTF">2020-10-18T05:14:00Z</dcterms:modified>
</cp:coreProperties>
</file>